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36048" w:rsidRDefault="00D3604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сельского поселения </w:t>
      </w:r>
      <w:r w:rsidR="00AA70B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AA70B0">
        <w:rPr>
          <w:rFonts w:ascii="Times New Roman" w:hAnsi="Times New Roman" w:cs="Times New Roman"/>
          <w:b/>
          <w:sz w:val="28"/>
          <w:szCs w:val="28"/>
        </w:rPr>
        <w:t>С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>умон</w:t>
      </w:r>
      <w:proofErr w:type="spellEnd"/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Ак-</w:t>
      </w:r>
      <w:proofErr w:type="spellStart"/>
      <w:r w:rsidR="008771A5" w:rsidRPr="00212423">
        <w:rPr>
          <w:rFonts w:ascii="Times New Roman" w:hAnsi="Times New Roman" w:cs="Times New Roman"/>
          <w:b/>
          <w:sz w:val="28"/>
          <w:szCs w:val="28"/>
        </w:rPr>
        <w:t>Дуруг</w:t>
      </w:r>
      <w:r w:rsidR="00AA70B0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b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b/>
          <w:sz w:val="28"/>
          <w:szCs w:val="28"/>
        </w:rPr>
        <w:t xml:space="preserve"> Республики Тыва</w:t>
      </w:r>
      <w:r w:rsidR="00AA70B0">
        <w:rPr>
          <w:rFonts w:ascii="Times New Roman" w:hAnsi="Times New Roman" w:cs="Times New Roman"/>
          <w:b/>
          <w:sz w:val="28"/>
          <w:szCs w:val="28"/>
        </w:rPr>
        <w:t>»</w:t>
      </w:r>
    </w:p>
    <w:p w:rsidR="008771A5" w:rsidRPr="00212423" w:rsidRDefault="0068479F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D36048">
        <w:rPr>
          <w:rFonts w:ascii="Times New Roman" w:hAnsi="Times New Roman" w:cs="Times New Roman"/>
          <w:b/>
          <w:sz w:val="28"/>
          <w:szCs w:val="28"/>
        </w:rPr>
        <w:t>4</w:t>
      </w:r>
      <w:r w:rsidR="008771A5">
        <w:rPr>
          <w:rFonts w:ascii="Times New Roman" w:hAnsi="Times New Roman" w:cs="Times New Roman"/>
          <w:b/>
          <w:sz w:val="28"/>
          <w:szCs w:val="28"/>
        </w:rPr>
        <w:t xml:space="preserve"> год и на плановые периоды 202</w:t>
      </w:r>
      <w:r w:rsidR="00D36048">
        <w:rPr>
          <w:rFonts w:ascii="Times New Roman" w:hAnsi="Times New Roman" w:cs="Times New Roman"/>
          <w:b/>
          <w:sz w:val="28"/>
          <w:szCs w:val="28"/>
        </w:rPr>
        <w:t>5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771A5">
        <w:rPr>
          <w:rFonts w:ascii="Times New Roman" w:hAnsi="Times New Roman" w:cs="Times New Roman"/>
          <w:b/>
          <w:sz w:val="28"/>
          <w:szCs w:val="28"/>
        </w:rPr>
        <w:t>2</w:t>
      </w:r>
      <w:r w:rsidR="00D36048">
        <w:rPr>
          <w:rFonts w:ascii="Times New Roman" w:hAnsi="Times New Roman" w:cs="Times New Roman"/>
          <w:b/>
          <w:sz w:val="28"/>
          <w:szCs w:val="28"/>
        </w:rPr>
        <w:t>6</w:t>
      </w:r>
      <w:r w:rsidR="008771A5" w:rsidRPr="0021242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</w:r>
      <w:r w:rsidR="00B948A5">
        <w:rPr>
          <w:rFonts w:ascii="Times New Roman" w:hAnsi="Times New Roman" w:cs="Times New Roman"/>
          <w:sz w:val="28"/>
          <w:szCs w:val="28"/>
        </w:rPr>
        <w:t>Б</w:t>
      </w:r>
      <w:r w:rsidR="00D36048">
        <w:rPr>
          <w:rFonts w:ascii="Times New Roman" w:hAnsi="Times New Roman" w:cs="Times New Roman"/>
          <w:sz w:val="28"/>
          <w:szCs w:val="28"/>
        </w:rPr>
        <w:t xml:space="preserve">юджет сельского поселения </w:t>
      </w:r>
      <w:r w:rsidR="00AA70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70B0">
        <w:rPr>
          <w:rFonts w:ascii="Times New Roman" w:hAnsi="Times New Roman" w:cs="Times New Roman"/>
          <w:sz w:val="28"/>
          <w:szCs w:val="28"/>
        </w:rPr>
        <w:t>С</w:t>
      </w:r>
      <w:r w:rsidRPr="00212423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Дуруг</w:t>
      </w:r>
      <w:r w:rsidR="00AA70B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5106B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="00AA70B0">
        <w:rPr>
          <w:rFonts w:ascii="Times New Roman" w:hAnsi="Times New Roman" w:cs="Times New Roman"/>
          <w:sz w:val="28"/>
          <w:szCs w:val="28"/>
        </w:rPr>
        <w:t>»</w:t>
      </w:r>
      <w:r w:rsidR="00D5106B">
        <w:rPr>
          <w:rFonts w:ascii="Times New Roman" w:hAnsi="Times New Roman" w:cs="Times New Roman"/>
          <w:sz w:val="28"/>
          <w:szCs w:val="28"/>
        </w:rPr>
        <w:t xml:space="preserve"> на 202</w:t>
      </w:r>
      <w:r w:rsidR="00D36048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утвержден с учетом бюджетного законодательства и основных параметров прогноза социально-экономического развития сельского поселения по доходам в сумме </w:t>
      </w:r>
      <w:r w:rsidR="00D36048">
        <w:rPr>
          <w:rFonts w:ascii="Times New Roman" w:hAnsi="Times New Roman" w:cs="Times New Roman"/>
          <w:sz w:val="28"/>
          <w:szCs w:val="28"/>
        </w:rPr>
        <w:t>5223,2</w:t>
      </w:r>
      <w:r w:rsidR="00D5106B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212423">
        <w:rPr>
          <w:rFonts w:ascii="Times New Roman" w:hAnsi="Times New Roman" w:cs="Times New Roman"/>
          <w:sz w:val="28"/>
          <w:szCs w:val="28"/>
        </w:rPr>
        <w:t xml:space="preserve">и на плановые периоды </w:t>
      </w:r>
      <w:r w:rsidR="00E6018A">
        <w:rPr>
          <w:rFonts w:ascii="Times New Roman" w:hAnsi="Times New Roman" w:cs="Times New Roman"/>
          <w:sz w:val="28"/>
          <w:szCs w:val="28"/>
        </w:rPr>
        <w:t>202</w:t>
      </w:r>
      <w:r w:rsidR="00D36048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36048">
        <w:rPr>
          <w:rFonts w:ascii="Times New Roman" w:hAnsi="Times New Roman" w:cs="Times New Roman"/>
          <w:sz w:val="28"/>
          <w:szCs w:val="28"/>
        </w:rPr>
        <w:t>4577,10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360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D36048">
        <w:rPr>
          <w:rFonts w:ascii="Times New Roman" w:hAnsi="Times New Roman" w:cs="Times New Roman"/>
          <w:sz w:val="28"/>
          <w:szCs w:val="28"/>
        </w:rPr>
        <w:t>4406,80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>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</w:r>
      <w:r w:rsidR="00B948A5">
        <w:rPr>
          <w:rFonts w:ascii="Times New Roman" w:hAnsi="Times New Roman" w:cs="Times New Roman"/>
          <w:sz w:val="28"/>
          <w:szCs w:val="28"/>
        </w:rPr>
        <w:t>Б</w:t>
      </w:r>
      <w:r w:rsidRPr="00212423">
        <w:rPr>
          <w:rFonts w:ascii="Times New Roman" w:hAnsi="Times New Roman" w:cs="Times New Roman"/>
          <w:sz w:val="28"/>
          <w:szCs w:val="28"/>
        </w:rPr>
        <w:t xml:space="preserve">юджет сельского поселения </w:t>
      </w:r>
      <w:r w:rsidR="00AA70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70B0">
        <w:rPr>
          <w:rFonts w:ascii="Times New Roman" w:hAnsi="Times New Roman" w:cs="Times New Roman"/>
          <w:sz w:val="28"/>
          <w:szCs w:val="28"/>
        </w:rPr>
        <w:t>С</w:t>
      </w:r>
      <w:r w:rsidR="00AA70B0" w:rsidRPr="00212423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Дуруг</w:t>
      </w:r>
      <w:r w:rsidR="00AA70B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A70B0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212423">
        <w:rPr>
          <w:rFonts w:ascii="Times New Roman" w:hAnsi="Times New Roman" w:cs="Times New Roman"/>
          <w:sz w:val="28"/>
          <w:szCs w:val="28"/>
        </w:rPr>
        <w:t xml:space="preserve"> на 20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D36048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утвержден по расходам </w:t>
      </w:r>
      <w:r w:rsidR="00D36048">
        <w:rPr>
          <w:rFonts w:ascii="Times New Roman" w:hAnsi="Times New Roman" w:cs="Times New Roman"/>
          <w:sz w:val="28"/>
          <w:szCs w:val="28"/>
        </w:rPr>
        <w:t>5223,2</w:t>
      </w:r>
      <w:r w:rsidR="00D510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5106B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D5106B">
        <w:rPr>
          <w:rFonts w:ascii="Times New Roman" w:hAnsi="Times New Roman" w:cs="Times New Roman"/>
          <w:sz w:val="28"/>
          <w:szCs w:val="28"/>
        </w:rPr>
        <w:t xml:space="preserve"> и на плановые периоды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36048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</w:t>
      </w:r>
      <w:r w:rsidR="00D36048">
        <w:rPr>
          <w:rFonts w:ascii="Times New Roman" w:hAnsi="Times New Roman" w:cs="Times New Roman"/>
          <w:sz w:val="28"/>
          <w:szCs w:val="28"/>
        </w:rPr>
        <w:t>4577,10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36048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год </w:t>
      </w:r>
      <w:r w:rsidR="00D36048">
        <w:rPr>
          <w:rFonts w:ascii="Times New Roman" w:hAnsi="Times New Roman" w:cs="Times New Roman"/>
          <w:sz w:val="28"/>
          <w:szCs w:val="28"/>
        </w:rPr>
        <w:t>4406,80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Источником финансирования дефицит</w:t>
      </w:r>
      <w:r w:rsidR="00D36048">
        <w:rPr>
          <w:rFonts w:ascii="Times New Roman" w:hAnsi="Times New Roman" w:cs="Times New Roman"/>
          <w:sz w:val="28"/>
          <w:szCs w:val="28"/>
        </w:rPr>
        <w:t xml:space="preserve">а бюджета сельского поселения </w:t>
      </w:r>
      <w:r w:rsidR="00AA70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70B0">
        <w:rPr>
          <w:rFonts w:ascii="Times New Roman" w:hAnsi="Times New Roman" w:cs="Times New Roman"/>
          <w:sz w:val="28"/>
          <w:szCs w:val="28"/>
        </w:rPr>
        <w:t>С</w:t>
      </w:r>
      <w:r w:rsidR="00AA70B0" w:rsidRPr="00212423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Дуруг</w:t>
      </w:r>
      <w:r w:rsidR="00AA70B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A70B0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="00B54D22" w:rsidRPr="00212423">
        <w:rPr>
          <w:rFonts w:ascii="Times New Roman" w:hAnsi="Times New Roman" w:cs="Times New Roman"/>
          <w:sz w:val="28"/>
          <w:szCs w:val="28"/>
        </w:rPr>
        <w:t>запланированные</w:t>
      </w:r>
      <w:r w:rsidRPr="00212423">
        <w:rPr>
          <w:rFonts w:ascii="Times New Roman" w:hAnsi="Times New Roman" w:cs="Times New Roman"/>
          <w:sz w:val="28"/>
          <w:szCs w:val="28"/>
        </w:rPr>
        <w:t xml:space="preserve"> получение кредита от других бюджетов бюджетной системы отсутствуют.</w:t>
      </w:r>
    </w:p>
    <w:p w:rsidR="008771A5" w:rsidRPr="00212423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Формирование доходной базы бюдж</w:t>
      </w:r>
      <w:r w:rsidR="00D36048">
        <w:rPr>
          <w:rFonts w:ascii="Times New Roman" w:hAnsi="Times New Roman" w:cs="Times New Roman"/>
          <w:sz w:val="28"/>
          <w:szCs w:val="28"/>
        </w:rPr>
        <w:t xml:space="preserve">ета сельского поселения </w:t>
      </w:r>
      <w:r w:rsidR="00AA70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70B0">
        <w:rPr>
          <w:rFonts w:ascii="Times New Roman" w:hAnsi="Times New Roman" w:cs="Times New Roman"/>
          <w:sz w:val="28"/>
          <w:szCs w:val="28"/>
        </w:rPr>
        <w:t>С</w:t>
      </w:r>
      <w:r w:rsidR="00AA70B0" w:rsidRPr="00212423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Дуруг</w:t>
      </w:r>
      <w:r w:rsidR="00AA70B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A70B0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212423">
        <w:rPr>
          <w:rFonts w:ascii="Times New Roman" w:hAnsi="Times New Roman" w:cs="Times New Roman"/>
          <w:sz w:val="28"/>
          <w:szCs w:val="28"/>
        </w:rPr>
        <w:t xml:space="preserve"> осуществлялось на основе прогноза социально-экономического развития, основных направ</w:t>
      </w:r>
      <w:r w:rsidR="0068479F">
        <w:rPr>
          <w:rFonts w:ascii="Times New Roman" w:hAnsi="Times New Roman" w:cs="Times New Roman"/>
          <w:sz w:val="28"/>
          <w:szCs w:val="28"/>
        </w:rPr>
        <w:t>лений сельского поселения в 202</w:t>
      </w:r>
      <w:r w:rsidR="00D360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и на плановые периоды 202</w:t>
      </w:r>
      <w:r w:rsidR="00D36048">
        <w:rPr>
          <w:rFonts w:ascii="Times New Roman" w:hAnsi="Times New Roman" w:cs="Times New Roman"/>
          <w:sz w:val="28"/>
          <w:szCs w:val="28"/>
        </w:rPr>
        <w:t>5</w:t>
      </w:r>
      <w:r w:rsidR="00D510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106B">
        <w:rPr>
          <w:rFonts w:ascii="Times New Roman" w:hAnsi="Times New Roman" w:cs="Times New Roman"/>
          <w:sz w:val="28"/>
          <w:szCs w:val="28"/>
        </w:rPr>
        <w:t xml:space="preserve">и </w:t>
      </w:r>
      <w:r w:rsidRPr="0021242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36048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 xml:space="preserve">Собственные доходы бюджета сельского поселения </w:t>
      </w:r>
      <w:r w:rsidR="00AA70B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A70B0">
        <w:rPr>
          <w:rFonts w:ascii="Times New Roman" w:hAnsi="Times New Roman" w:cs="Times New Roman"/>
          <w:sz w:val="28"/>
          <w:szCs w:val="28"/>
        </w:rPr>
        <w:t>С</w:t>
      </w:r>
      <w:r w:rsidR="00AA70B0" w:rsidRPr="00212423">
        <w:rPr>
          <w:rFonts w:ascii="Times New Roman" w:hAnsi="Times New Roman" w:cs="Times New Roman"/>
          <w:sz w:val="28"/>
          <w:szCs w:val="28"/>
        </w:rPr>
        <w:t>умон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Ак-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Дуруг</w:t>
      </w:r>
      <w:r w:rsidR="00AA70B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AA70B0"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0B0"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A70B0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212423">
        <w:rPr>
          <w:rFonts w:ascii="Times New Roman" w:hAnsi="Times New Roman" w:cs="Times New Roman"/>
          <w:sz w:val="28"/>
          <w:szCs w:val="28"/>
        </w:rPr>
        <w:t xml:space="preserve"> определены в сумме </w:t>
      </w:r>
      <w:r w:rsidR="00D36048">
        <w:rPr>
          <w:rFonts w:ascii="Times New Roman" w:hAnsi="Times New Roman" w:cs="Times New Roman"/>
          <w:sz w:val="28"/>
          <w:szCs w:val="28"/>
        </w:rPr>
        <w:t>337</w:t>
      </w:r>
      <w:r w:rsidR="00963204"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ab/>
        <w:t>Определенный фонд финансовой помощи в виде дотации на выравнивание</w:t>
      </w:r>
      <w:r w:rsidR="00D5106B">
        <w:rPr>
          <w:rFonts w:ascii="Times New Roman" w:hAnsi="Times New Roman" w:cs="Times New Roman"/>
          <w:sz w:val="28"/>
          <w:szCs w:val="28"/>
        </w:rPr>
        <w:t xml:space="preserve"> и сбалансированности</w:t>
      </w:r>
      <w:r w:rsidRPr="00212423">
        <w:rPr>
          <w:rFonts w:ascii="Times New Roman" w:hAnsi="Times New Roman" w:cs="Times New Roman"/>
          <w:sz w:val="28"/>
          <w:szCs w:val="28"/>
        </w:rPr>
        <w:t xml:space="preserve"> уровня бюджетной обеспеченности из бюджета муниципального района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D36048">
        <w:rPr>
          <w:rFonts w:ascii="Times New Roman" w:hAnsi="Times New Roman" w:cs="Times New Roman"/>
          <w:sz w:val="28"/>
          <w:szCs w:val="28"/>
        </w:rPr>
        <w:t>4755,1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43398A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доходы физических лиц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доходы ф</w:t>
      </w:r>
      <w:r>
        <w:rPr>
          <w:rFonts w:ascii="Times New Roman" w:hAnsi="Times New Roman" w:cs="Times New Roman"/>
          <w:sz w:val="28"/>
          <w:szCs w:val="28"/>
        </w:rPr>
        <w:t>изических лиц за 20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D360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00D45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в сумме </w:t>
      </w:r>
      <w:r w:rsidR="00963204">
        <w:rPr>
          <w:rFonts w:ascii="Times New Roman" w:hAnsi="Times New Roman" w:cs="Times New Roman"/>
          <w:sz w:val="28"/>
          <w:szCs w:val="28"/>
        </w:rPr>
        <w:t>1</w:t>
      </w:r>
      <w:r w:rsidR="00C00D4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212423">
        <w:rPr>
          <w:rFonts w:ascii="Times New Roman" w:hAnsi="Times New Roman" w:cs="Times New Roman"/>
          <w:sz w:val="28"/>
          <w:szCs w:val="28"/>
        </w:rPr>
        <w:t>, 20</w:t>
      </w:r>
      <w:r w:rsidR="00C00D45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г. в сумме  </w:t>
      </w:r>
      <w:r w:rsidR="00963204">
        <w:rPr>
          <w:rFonts w:ascii="Times New Roman" w:hAnsi="Times New Roman" w:cs="Times New Roman"/>
          <w:sz w:val="28"/>
          <w:szCs w:val="28"/>
        </w:rPr>
        <w:t>1</w:t>
      </w:r>
      <w:r w:rsidR="00C00D45">
        <w:rPr>
          <w:rFonts w:ascii="Times New Roman" w:hAnsi="Times New Roman" w:cs="Times New Roman"/>
          <w:sz w:val="28"/>
          <w:szCs w:val="28"/>
        </w:rPr>
        <w:t>40</w:t>
      </w:r>
      <w:r w:rsidR="00963204">
        <w:rPr>
          <w:rFonts w:ascii="Times New Roman" w:hAnsi="Times New Roman" w:cs="Times New Roman"/>
          <w:sz w:val="28"/>
          <w:szCs w:val="28"/>
        </w:rPr>
        <w:t>,</w:t>
      </w:r>
      <w:r w:rsidRPr="00212423">
        <w:rPr>
          <w:rFonts w:ascii="Times New Roman" w:hAnsi="Times New Roman" w:cs="Times New Roman"/>
          <w:sz w:val="28"/>
          <w:szCs w:val="28"/>
        </w:rPr>
        <w:t>0 тыс. рублей.</w:t>
      </w:r>
    </w:p>
    <w:p w:rsidR="008771A5" w:rsidRPr="00212423" w:rsidRDefault="008771A5" w:rsidP="0043398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Налог на имущество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Поступление налога на имущество физических лиц рассчитан исходя из ставок, принятых Решением ХП, в которых учитывается стоимость строений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68479F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</w:t>
      </w:r>
      <w:r w:rsidR="00A25961">
        <w:rPr>
          <w:rFonts w:ascii="Times New Roman" w:hAnsi="Times New Roman" w:cs="Times New Roman"/>
          <w:sz w:val="28"/>
          <w:szCs w:val="28"/>
        </w:rPr>
        <w:t>рублей и плановые периоды в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963204">
        <w:rPr>
          <w:rFonts w:ascii="Times New Roman" w:hAnsi="Times New Roman" w:cs="Times New Roman"/>
          <w:sz w:val="28"/>
          <w:szCs w:val="28"/>
        </w:rPr>
        <w:t>7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43398A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>Земельный налог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  Земельный налог был рассчитан согласно размеров приусадебных участков жителей поселений по кадастровой </w:t>
      </w:r>
      <w:proofErr w:type="gramStart"/>
      <w:r w:rsidRPr="00212423">
        <w:rPr>
          <w:rFonts w:ascii="Times New Roman" w:hAnsi="Times New Roman" w:cs="Times New Roman"/>
          <w:sz w:val="28"/>
          <w:szCs w:val="28"/>
        </w:rPr>
        <w:t>стои</w:t>
      </w:r>
      <w:r>
        <w:rPr>
          <w:rFonts w:ascii="Times New Roman" w:hAnsi="Times New Roman" w:cs="Times New Roman"/>
          <w:sz w:val="28"/>
          <w:szCs w:val="28"/>
        </w:rPr>
        <w:t>мости</w:t>
      </w:r>
      <w:proofErr w:type="gramEnd"/>
      <w:r w:rsidR="00A25961">
        <w:rPr>
          <w:rFonts w:ascii="Times New Roman" w:hAnsi="Times New Roman" w:cs="Times New Roman"/>
          <w:sz w:val="28"/>
          <w:szCs w:val="28"/>
        </w:rPr>
        <w:t xml:space="preserve"> а также поступление земельного налога из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596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A25961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 размере </w:t>
      </w:r>
      <w:r w:rsidR="00C00D45">
        <w:rPr>
          <w:rFonts w:ascii="Times New Roman" w:hAnsi="Times New Roman" w:cs="Times New Roman"/>
          <w:sz w:val="28"/>
          <w:szCs w:val="28"/>
        </w:rPr>
        <w:t>16</w:t>
      </w:r>
      <w:r w:rsidR="00963204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</w:t>
      </w:r>
      <w:r>
        <w:rPr>
          <w:rFonts w:ascii="Times New Roman" w:hAnsi="Times New Roman" w:cs="Times New Roman"/>
          <w:sz w:val="28"/>
          <w:szCs w:val="28"/>
        </w:rPr>
        <w:t>рублей,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="00A25961">
        <w:rPr>
          <w:rFonts w:ascii="Times New Roman" w:hAnsi="Times New Roman" w:cs="Times New Roman"/>
          <w:sz w:val="28"/>
          <w:szCs w:val="28"/>
        </w:rPr>
        <w:t>-</w:t>
      </w:r>
      <w:r w:rsidR="00963204">
        <w:rPr>
          <w:rFonts w:ascii="Times New Roman" w:hAnsi="Times New Roman" w:cs="Times New Roman"/>
          <w:sz w:val="28"/>
          <w:szCs w:val="28"/>
        </w:rPr>
        <w:t>1</w:t>
      </w:r>
      <w:r w:rsidR="00C00D45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="00A25961">
        <w:rPr>
          <w:rFonts w:ascii="Times New Roman" w:hAnsi="Times New Roman" w:cs="Times New Roman"/>
          <w:sz w:val="28"/>
          <w:szCs w:val="28"/>
        </w:rPr>
        <w:t>-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A25961">
        <w:rPr>
          <w:rFonts w:ascii="Times New Roman" w:hAnsi="Times New Roman" w:cs="Times New Roman"/>
          <w:sz w:val="28"/>
          <w:szCs w:val="28"/>
        </w:rPr>
        <w:t>1</w:t>
      </w:r>
      <w:r w:rsidR="00C00D45">
        <w:rPr>
          <w:rFonts w:ascii="Times New Roman" w:hAnsi="Times New Roman" w:cs="Times New Roman"/>
          <w:sz w:val="28"/>
          <w:szCs w:val="28"/>
        </w:rPr>
        <w:t>8</w:t>
      </w:r>
      <w:r w:rsidR="00963204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8771A5" w:rsidRPr="00212423" w:rsidRDefault="008771A5" w:rsidP="0043398A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lastRenderedPageBreak/>
        <w:t>Неналоговые доходы.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ab/>
      </w:r>
      <w:r w:rsidRPr="00212423">
        <w:rPr>
          <w:rFonts w:ascii="Times New Roman" w:hAnsi="Times New Roman" w:cs="Times New Roman"/>
          <w:sz w:val="28"/>
          <w:szCs w:val="28"/>
        </w:rPr>
        <w:t xml:space="preserve">По предварительным расчетам неналоговые доходы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Ак-Дуруг </w:t>
      </w:r>
      <w:r w:rsidR="00A25961">
        <w:rPr>
          <w:rFonts w:ascii="Times New Roman" w:hAnsi="Times New Roman" w:cs="Times New Roman"/>
          <w:sz w:val="28"/>
          <w:szCs w:val="28"/>
        </w:rPr>
        <w:t>прогнозировано за 202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423">
        <w:rPr>
          <w:rFonts w:ascii="Times New Roman" w:hAnsi="Times New Roman" w:cs="Times New Roman"/>
          <w:sz w:val="28"/>
          <w:szCs w:val="28"/>
        </w:rPr>
        <w:t xml:space="preserve">год 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="00C00D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- 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="00C00D4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рублей, 202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r w:rsidR="00963204">
        <w:rPr>
          <w:rFonts w:ascii="Times New Roman" w:hAnsi="Times New Roman" w:cs="Times New Roman"/>
          <w:sz w:val="28"/>
          <w:szCs w:val="28"/>
        </w:rPr>
        <w:t>4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,0 тыс. рублей. Расходованием данной суммы должно быть рассмотрено на сходе граждан поселения и точно распределено  на проведение конкретных мероприятий (Новый год,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Шагаа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, День защиты детей,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Наадым</w:t>
      </w:r>
      <w:proofErr w:type="spellEnd"/>
      <w:r w:rsidR="00A25961">
        <w:rPr>
          <w:rFonts w:ascii="Times New Roman" w:hAnsi="Times New Roman" w:cs="Times New Roman"/>
          <w:sz w:val="28"/>
          <w:szCs w:val="28"/>
        </w:rPr>
        <w:t xml:space="preserve">, чрезвычайным ситуациям на территории </w:t>
      </w:r>
      <w:proofErr w:type="spellStart"/>
      <w:r w:rsidR="00A25961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2C03C8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71A5" w:rsidRDefault="008771A5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423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2C03C8" w:rsidRPr="00212423" w:rsidRDefault="002C03C8" w:rsidP="008771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5961" w:rsidRPr="00212423" w:rsidRDefault="00A25961" w:rsidP="00A259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2423">
        <w:rPr>
          <w:rFonts w:ascii="Times New Roman" w:hAnsi="Times New Roman" w:cs="Times New Roman"/>
          <w:sz w:val="28"/>
          <w:szCs w:val="28"/>
        </w:rPr>
        <w:t xml:space="preserve">В штате администрации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Ак-Дуруг имеется 3 муниципальных служащих и 5 ед. МОП.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 Хурала представителей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поселения. На выплаты, связанные с депутатской деятельности депутата </w:t>
      </w:r>
      <w:r w:rsidR="00C00D4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963204">
        <w:rPr>
          <w:rFonts w:ascii="Times New Roman" w:hAnsi="Times New Roman" w:cs="Times New Roman"/>
          <w:sz w:val="28"/>
          <w:szCs w:val="28"/>
        </w:rPr>
        <w:t>202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68479F">
        <w:rPr>
          <w:rFonts w:ascii="Times New Roman" w:hAnsi="Times New Roman" w:cs="Times New Roman"/>
          <w:sz w:val="28"/>
          <w:szCs w:val="28"/>
        </w:rPr>
        <w:t>201,1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плановые периоды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963204">
        <w:rPr>
          <w:rFonts w:ascii="Times New Roman" w:hAnsi="Times New Roman" w:cs="Times New Roman"/>
          <w:sz w:val="28"/>
          <w:szCs w:val="28"/>
        </w:rPr>
        <w:t>201,1</w:t>
      </w:r>
      <w:r>
        <w:rPr>
          <w:rFonts w:ascii="Times New Roman" w:hAnsi="Times New Roman" w:cs="Times New Roman"/>
          <w:sz w:val="28"/>
          <w:szCs w:val="28"/>
        </w:rPr>
        <w:t>т.р. и 202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C00D45">
        <w:rPr>
          <w:rFonts w:ascii="Times New Roman" w:hAnsi="Times New Roman" w:cs="Times New Roman"/>
          <w:sz w:val="28"/>
          <w:szCs w:val="28"/>
        </w:rPr>
        <w:t>201,1</w:t>
      </w:r>
      <w:r>
        <w:rPr>
          <w:rFonts w:ascii="Times New Roman" w:hAnsi="Times New Roman" w:cs="Times New Roman"/>
          <w:sz w:val="28"/>
          <w:szCs w:val="28"/>
        </w:rPr>
        <w:t>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На содержание единицы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председателя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0D4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прогнозировано 202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г-</w:t>
      </w:r>
      <w:r w:rsidR="00C00D45">
        <w:rPr>
          <w:rFonts w:ascii="Times New Roman" w:hAnsi="Times New Roman" w:cs="Times New Roman"/>
          <w:sz w:val="28"/>
          <w:szCs w:val="28"/>
        </w:rPr>
        <w:t>840</w:t>
      </w:r>
      <w:r w:rsidR="00963204">
        <w:rPr>
          <w:rFonts w:ascii="Times New Roman" w:hAnsi="Times New Roman" w:cs="Times New Roman"/>
          <w:sz w:val="28"/>
          <w:szCs w:val="28"/>
        </w:rPr>
        <w:t>,0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плановые периоды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="001D5E82">
        <w:rPr>
          <w:rFonts w:ascii="Times New Roman" w:hAnsi="Times New Roman" w:cs="Times New Roman"/>
          <w:sz w:val="28"/>
          <w:szCs w:val="28"/>
        </w:rPr>
        <w:t xml:space="preserve"> и 202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="00963204">
        <w:rPr>
          <w:rFonts w:ascii="Times New Roman" w:hAnsi="Times New Roman" w:cs="Times New Roman"/>
          <w:sz w:val="28"/>
          <w:szCs w:val="28"/>
        </w:rPr>
        <w:t>гг-</w:t>
      </w:r>
      <w:r w:rsidR="00C00D45">
        <w:rPr>
          <w:rFonts w:ascii="Times New Roman" w:hAnsi="Times New Roman" w:cs="Times New Roman"/>
          <w:sz w:val="28"/>
          <w:szCs w:val="28"/>
        </w:rPr>
        <w:t>800</w:t>
      </w:r>
      <w:r w:rsidR="00963204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т.р.</w:t>
      </w:r>
    </w:p>
    <w:p w:rsidR="008771A5" w:rsidRPr="00212423" w:rsidRDefault="00A25961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771A5" w:rsidRPr="00212423">
        <w:rPr>
          <w:rFonts w:ascii="Times New Roman" w:hAnsi="Times New Roman" w:cs="Times New Roman"/>
          <w:i/>
          <w:sz w:val="28"/>
          <w:szCs w:val="28"/>
        </w:rPr>
        <w:t>По центральному аппарату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771A5" w:rsidRPr="00212423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прогнозировано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г.-</w:t>
      </w:r>
      <w:r w:rsidR="00C00D45">
        <w:rPr>
          <w:rFonts w:ascii="Times New Roman" w:hAnsi="Times New Roman" w:cs="Times New Roman"/>
          <w:sz w:val="28"/>
          <w:szCs w:val="28"/>
        </w:rPr>
        <w:t>4096,1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76C3C">
        <w:rPr>
          <w:rFonts w:ascii="Times New Roman" w:hAnsi="Times New Roman" w:cs="Times New Roman"/>
          <w:sz w:val="28"/>
          <w:szCs w:val="28"/>
        </w:rPr>
        <w:t>на плановые периоды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="001D5E82">
        <w:rPr>
          <w:rFonts w:ascii="Times New Roman" w:hAnsi="Times New Roman" w:cs="Times New Roman"/>
          <w:sz w:val="28"/>
          <w:szCs w:val="28"/>
        </w:rPr>
        <w:t>г-</w:t>
      </w:r>
      <w:r w:rsidR="00C00D45">
        <w:rPr>
          <w:rFonts w:ascii="Times New Roman" w:hAnsi="Times New Roman" w:cs="Times New Roman"/>
          <w:sz w:val="28"/>
          <w:szCs w:val="28"/>
        </w:rPr>
        <w:t>3475,0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A4C95">
        <w:rPr>
          <w:rFonts w:ascii="Times New Roman" w:hAnsi="Times New Roman" w:cs="Times New Roman"/>
          <w:sz w:val="28"/>
          <w:szCs w:val="28"/>
        </w:rPr>
        <w:t>202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="00B11318">
        <w:rPr>
          <w:rFonts w:ascii="Times New Roman" w:hAnsi="Times New Roman" w:cs="Times New Roman"/>
          <w:sz w:val="28"/>
          <w:szCs w:val="28"/>
        </w:rPr>
        <w:t>г.-</w:t>
      </w:r>
      <w:r w:rsidR="001D5E82">
        <w:rPr>
          <w:rFonts w:ascii="Times New Roman" w:hAnsi="Times New Roman" w:cs="Times New Roman"/>
          <w:sz w:val="28"/>
          <w:szCs w:val="28"/>
        </w:rPr>
        <w:t>3</w:t>
      </w:r>
      <w:r w:rsidR="00C00D45">
        <w:rPr>
          <w:rFonts w:ascii="Times New Roman" w:hAnsi="Times New Roman" w:cs="Times New Roman"/>
          <w:sz w:val="28"/>
          <w:szCs w:val="28"/>
        </w:rPr>
        <w:t>276,7</w:t>
      </w:r>
      <w:r w:rsidR="002C03C8">
        <w:rPr>
          <w:rFonts w:ascii="Times New Roman" w:hAnsi="Times New Roman" w:cs="Times New Roman"/>
          <w:sz w:val="28"/>
          <w:szCs w:val="28"/>
        </w:rPr>
        <w:t>т.р.</w:t>
      </w:r>
      <w:r w:rsidR="008771A5"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>(заработная плата, налоги, услуги по установке программ</w:t>
      </w:r>
      <w:r w:rsidR="001D5E82">
        <w:rPr>
          <w:rFonts w:ascii="Times New Roman" w:hAnsi="Times New Roman" w:cs="Times New Roman"/>
          <w:sz w:val="28"/>
          <w:szCs w:val="28"/>
        </w:rPr>
        <w:t>, оргтехника</w:t>
      </w:r>
      <w:r w:rsidR="00AA4C95">
        <w:rPr>
          <w:rFonts w:ascii="Times New Roman" w:hAnsi="Times New Roman" w:cs="Times New Roman"/>
          <w:sz w:val="28"/>
          <w:szCs w:val="28"/>
        </w:rPr>
        <w:t xml:space="preserve"> и</w:t>
      </w:r>
      <w:r w:rsidR="001D5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4C95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AA4C95">
        <w:rPr>
          <w:rFonts w:ascii="Times New Roman" w:hAnsi="Times New Roman" w:cs="Times New Roman"/>
          <w:sz w:val="28"/>
          <w:szCs w:val="28"/>
        </w:rPr>
        <w:t>.</w:t>
      </w:r>
      <w:r w:rsidR="002C03C8">
        <w:rPr>
          <w:rFonts w:ascii="Times New Roman" w:hAnsi="Times New Roman" w:cs="Times New Roman"/>
          <w:sz w:val="28"/>
          <w:szCs w:val="28"/>
        </w:rPr>
        <w:t>).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>Защита населения и территории чрезвычайных ситуаций природного и техногенного характера</w:t>
      </w:r>
      <w:r w:rsidR="00C00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C03C8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 w:rsidR="001D2CC5">
        <w:rPr>
          <w:rFonts w:ascii="Times New Roman" w:hAnsi="Times New Roman" w:cs="Times New Roman"/>
          <w:sz w:val="28"/>
          <w:szCs w:val="28"/>
        </w:rPr>
        <w:t>г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-</w:t>
      </w:r>
      <w:r w:rsidR="002C03C8">
        <w:rPr>
          <w:rFonts w:ascii="Times New Roman" w:hAnsi="Times New Roman" w:cs="Times New Roman"/>
          <w:sz w:val="28"/>
          <w:szCs w:val="28"/>
        </w:rPr>
        <w:t xml:space="preserve"> </w:t>
      </w:r>
      <w:r w:rsidR="00C00D45">
        <w:rPr>
          <w:rFonts w:ascii="Times New Roman" w:hAnsi="Times New Roman" w:cs="Times New Roman"/>
          <w:sz w:val="28"/>
          <w:szCs w:val="28"/>
        </w:rPr>
        <w:t>2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</w:t>
      </w:r>
      <w:r w:rsidR="001D2CC5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C00D45">
        <w:rPr>
          <w:rFonts w:ascii="Times New Roman" w:hAnsi="Times New Roman" w:cs="Times New Roman"/>
          <w:sz w:val="28"/>
          <w:szCs w:val="28"/>
        </w:rPr>
        <w:t>2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</w:t>
      </w:r>
      <w:r w:rsidR="001D2CC5">
        <w:rPr>
          <w:rFonts w:ascii="Times New Roman" w:hAnsi="Times New Roman" w:cs="Times New Roman"/>
          <w:sz w:val="28"/>
          <w:szCs w:val="28"/>
        </w:rPr>
        <w:t>202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 – </w:t>
      </w:r>
      <w:proofErr w:type="gramStart"/>
      <w:r w:rsidR="00C00D45">
        <w:rPr>
          <w:rFonts w:ascii="Times New Roman" w:hAnsi="Times New Roman" w:cs="Times New Roman"/>
          <w:sz w:val="28"/>
          <w:szCs w:val="28"/>
        </w:rPr>
        <w:t>2</w:t>
      </w:r>
      <w:r w:rsidR="001D2CC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 w:rsidRPr="00212423">
        <w:rPr>
          <w:rFonts w:ascii="Times New Roman" w:hAnsi="Times New Roman" w:cs="Times New Roman"/>
          <w:sz w:val="28"/>
          <w:szCs w:val="28"/>
        </w:rPr>
        <w:t>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Национальная экономика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AA4C95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>г.</w:t>
      </w:r>
      <w:r w:rsidR="001D2CC5">
        <w:rPr>
          <w:rFonts w:ascii="Times New Roman" w:hAnsi="Times New Roman" w:cs="Times New Roman"/>
          <w:sz w:val="28"/>
          <w:szCs w:val="28"/>
        </w:rPr>
        <w:t>–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="00AA4C95">
        <w:rPr>
          <w:rFonts w:ascii="Times New Roman" w:hAnsi="Times New Roman" w:cs="Times New Roman"/>
          <w:sz w:val="28"/>
          <w:szCs w:val="28"/>
        </w:rPr>
        <w:t>,0</w:t>
      </w:r>
      <w:r w:rsidR="001D2CC5">
        <w:rPr>
          <w:rFonts w:ascii="Times New Roman" w:hAnsi="Times New Roman" w:cs="Times New Roman"/>
          <w:sz w:val="28"/>
          <w:szCs w:val="28"/>
        </w:rPr>
        <w:t xml:space="preserve"> тыс. рублей., на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963204">
        <w:rPr>
          <w:rFonts w:ascii="Times New Roman" w:hAnsi="Times New Roman" w:cs="Times New Roman"/>
          <w:sz w:val="28"/>
          <w:szCs w:val="28"/>
        </w:rPr>
        <w:t>1</w:t>
      </w:r>
      <w:r w:rsidR="00C00D45">
        <w:rPr>
          <w:rFonts w:ascii="Times New Roman" w:hAnsi="Times New Roman" w:cs="Times New Roman"/>
          <w:sz w:val="28"/>
          <w:szCs w:val="28"/>
        </w:rPr>
        <w:t>0</w:t>
      </w:r>
      <w:r w:rsidR="00AA4C95"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D2CC5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>1</w:t>
      </w:r>
      <w:r w:rsidR="00C00D45">
        <w:rPr>
          <w:rFonts w:ascii="Times New Roman" w:hAnsi="Times New Roman" w:cs="Times New Roman"/>
          <w:sz w:val="28"/>
          <w:szCs w:val="28"/>
        </w:rPr>
        <w:t>0</w:t>
      </w:r>
      <w:r w:rsidR="00AA4C95">
        <w:rPr>
          <w:rFonts w:ascii="Times New Roman" w:hAnsi="Times New Roman" w:cs="Times New Roman"/>
          <w:sz w:val="28"/>
          <w:szCs w:val="28"/>
        </w:rPr>
        <w:t>,0</w:t>
      </w:r>
      <w:r w:rsidRPr="00212423">
        <w:rPr>
          <w:rFonts w:ascii="Times New Roman" w:hAnsi="Times New Roman" w:cs="Times New Roman"/>
          <w:sz w:val="28"/>
          <w:szCs w:val="28"/>
        </w:rPr>
        <w:t>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На прочие мероприятия по </w:t>
      </w:r>
      <w:r w:rsidRPr="00212423">
        <w:rPr>
          <w:rFonts w:ascii="Times New Roman" w:hAnsi="Times New Roman" w:cs="Times New Roman"/>
          <w:i/>
          <w:sz w:val="28"/>
          <w:szCs w:val="28"/>
        </w:rPr>
        <w:t>благоустройству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1D2CC5">
        <w:rPr>
          <w:rFonts w:ascii="Times New Roman" w:hAnsi="Times New Roman" w:cs="Times New Roman"/>
          <w:sz w:val="28"/>
          <w:szCs w:val="28"/>
        </w:rPr>
        <w:t>в 20</w:t>
      </w:r>
      <w:r w:rsidR="002C03C8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 w:rsidRPr="00212423">
        <w:rPr>
          <w:rFonts w:ascii="Times New Roman" w:hAnsi="Times New Roman" w:cs="Times New Roman"/>
          <w:sz w:val="28"/>
          <w:szCs w:val="28"/>
        </w:rPr>
        <w:t xml:space="preserve"> г. – </w:t>
      </w:r>
      <w:r w:rsidR="00C00D45">
        <w:rPr>
          <w:rFonts w:ascii="Times New Roman" w:hAnsi="Times New Roman" w:cs="Times New Roman"/>
          <w:sz w:val="28"/>
          <w:szCs w:val="28"/>
        </w:rPr>
        <w:t>55,0</w:t>
      </w:r>
      <w:r w:rsidR="001D2CC5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963204">
        <w:rPr>
          <w:rFonts w:ascii="Times New Roman" w:hAnsi="Times New Roman" w:cs="Times New Roman"/>
          <w:sz w:val="28"/>
          <w:szCs w:val="28"/>
        </w:rPr>
        <w:t>6</w:t>
      </w:r>
      <w:r w:rsidR="00C00D45">
        <w:rPr>
          <w:rFonts w:ascii="Times New Roman" w:hAnsi="Times New Roman" w:cs="Times New Roman"/>
          <w:sz w:val="28"/>
          <w:szCs w:val="28"/>
        </w:rPr>
        <w:t>0,0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руб., на 20</w:t>
      </w:r>
      <w:r w:rsidR="001D2CC5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>г.-</w:t>
      </w:r>
      <w:r w:rsidR="00C00D45">
        <w:rPr>
          <w:rFonts w:ascii="Times New Roman" w:hAnsi="Times New Roman" w:cs="Times New Roman"/>
          <w:sz w:val="28"/>
          <w:szCs w:val="28"/>
        </w:rPr>
        <w:t>88,0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i/>
          <w:sz w:val="28"/>
          <w:szCs w:val="28"/>
        </w:rPr>
        <w:t xml:space="preserve">Субвенции на осуществление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гос.полн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по </w:t>
      </w:r>
      <w:proofErr w:type="spellStart"/>
      <w:proofErr w:type="gramStart"/>
      <w:r w:rsidRPr="00212423">
        <w:rPr>
          <w:rFonts w:ascii="Times New Roman" w:hAnsi="Times New Roman" w:cs="Times New Roman"/>
          <w:i/>
          <w:sz w:val="28"/>
          <w:szCs w:val="28"/>
        </w:rPr>
        <w:t>установл.запрета</w:t>
      </w:r>
      <w:proofErr w:type="spellEnd"/>
      <w:proofErr w:type="gram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 на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розн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продук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>. алкоголь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963204">
        <w:rPr>
          <w:rFonts w:ascii="Times New Roman" w:hAnsi="Times New Roman" w:cs="Times New Roman"/>
          <w:sz w:val="28"/>
          <w:szCs w:val="28"/>
        </w:rPr>
        <w:t>за 202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г.- 1,0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>.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C00D45">
        <w:rPr>
          <w:rFonts w:ascii="Times New Roman" w:hAnsi="Times New Roman" w:cs="Times New Roman"/>
          <w:sz w:val="28"/>
          <w:szCs w:val="28"/>
        </w:rPr>
        <w:t>1,0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212423">
        <w:rPr>
          <w:rFonts w:ascii="Times New Roman" w:hAnsi="Times New Roman" w:cs="Times New Roman"/>
          <w:sz w:val="28"/>
          <w:szCs w:val="28"/>
        </w:rPr>
        <w:t xml:space="preserve"> и 2</w:t>
      </w:r>
      <w:r w:rsidR="0068479F">
        <w:rPr>
          <w:rFonts w:ascii="Times New Roman" w:hAnsi="Times New Roman" w:cs="Times New Roman"/>
          <w:sz w:val="28"/>
          <w:szCs w:val="28"/>
        </w:rPr>
        <w:t>02</w:t>
      </w:r>
      <w:r w:rsidR="00C00D45">
        <w:rPr>
          <w:rFonts w:ascii="Times New Roman" w:hAnsi="Times New Roman" w:cs="Times New Roman"/>
          <w:sz w:val="28"/>
          <w:szCs w:val="28"/>
        </w:rPr>
        <w:t>6</w:t>
      </w:r>
      <w:r w:rsidRPr="00212423">
        <w:rPr>
          <w:rFonts w:ascii="Times New Roman" w:hAnsi="Times New Roman" w:cs="Times New Roman"/>
          <w:sz w:val="28"/>
          <w:szCs w:val="28"/>
        </w:rPr>
        <w:t xml:space="preserve">г.- </w:t>
      </w:r>
      <w:r w:rsidR="002C03C8">
        <w:rPr>
          <w:rFonts w:ascii="Times New Roman" w:hAnsi="Times New Roman" w:cs="Times New Roman"/>
          <w:sz w:val="28"/>
          <w:szCs w:val="28"/>
        </w:rPr>
        <w:t>1,0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8771A5" w:rsidRPr="00212423" w:rsidRDefault="008771A5" w:rsidP="008771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12423">
        <w:rPr>
          <w:rFonts w:ascii="Times New Roman" w:hAnsi="Times New Roman" w:cs="Times New Roman"/>
          <w:sz w:val="28"/>
          <w:szCs w:val="28"/>
        </w:rPr>
        <w:t xml:space="preserve">     </w:t>
      </w:r>
      <w:r w:rsidRPr="00212423">
        <w:rPr>
          <w:rFonts w:ascii="Times New Roman" w:hAnsi="Times New Roman" w:cs="Times New Roman"/>
          <w:i/>
          <w:sz w:val="28"/>
          <w:szCs w:val="28"/>
        </w:rPr>
        <w:t>Резервные фонды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r w:rsidR="002C03C8">
        <w:rPr>
          <w:rFonts w:ascii="Times New Roman" w:hAnsi="Times New Roman" w:cs="Times New Roman"/>
          <w:sz w:val="28"/>
          <w:szCs w:val="28"/>
        </w:rPr>
        <w:t xml:space="preserve">за </w:t>
      </w:r>
      <w:r w:rsidR="001D2CC5">
        <w:rPr>
          <w:rFonts w:ascii="Times New Roman" w:hAnsi="Times New Roman" w:cs="Times New Roman"/>
          <w:sz w:val="28"/>
          <w:szCs w:val="28"/>
        </w:rPr>
        <w:t>20</w:t>
      </w:r>
      <w:r w:rsidR="00963204">
        <w:rPr>
          <w:rFonts w:ascii="Times New Roman" w:hAnsi="Times New Roman" w:cs="Times New Roman"/>
          <w:sz w:val="28"/>
          <w:szCs w:val="28"/>
        </w:rPr>
        <w:t>2</w:t>
      </w:r>
      <w:r w:rsidR="00C00D45">
        <w:rPr>
          <w:rFonts w:ascii="Times New Roman" w:hAnsi="Times New Roman" w:cs="Times New Roman"/>
          <w:sz w:val="28"/>
          <w:szCs w:val="28"/>
        </w:rPr>
        <w:t>4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="001D2CC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proofErr w:type="gram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="001D2CC5">
        <w:rPr>
          <w:rFonts w:ascii="Times New Roman" w:hAnsi="Times New Roman" w:cs="Times New Roman"/>
          <w:sz w:val="28"/>
          <w:szCs w:val="28"/>
        </w:rPr>
        <w:t>. 202</w:t>
      </w:r>
      <w:r w:rsidR="00C00D45">
        <w:rPr>
          <w:rFonts w:ascii="Times New Roman" w:hAnsi="Times New Roman" w:cs="Times New Roman"/>
          <w:sz w:val="28"/>
          <w:szCs w:val="28"/>
        </w:rPr>
        <w:t>5</w:t>
      </w:r>
      <w:r w:rsidR="001D2CC5">
        <w:rPr>
          <w:rFonts w:ascii="Times New Roman" w:hAnsi="Times New Roman" w:cs="Times New Roman"/>
          <w:sz w:val="28"/>
          <w:szCs w:val="28"/>
        </w:rPr>
        <w:t xml:space="preserve">г.- </w:t>
      </w:r>
      <w:r w:rsidR="00C00D45">
        <w:rPr>
          <w:rFonts w:ascii="Times New Roman" w:hAnsi="Times New Roman" w:cs="Times New Roman"/>
          <w:sz w:val="28"/>
          <w:szCs w:val="28"/>
        </w:rPr>
        <w:t>1</w:t>
      </w:r>
      <w:r w:rsidR="00963204">
        <w:rPr>
          <w:rFonts w:ascii="Times New Roman" w:hAnsi="Times New Roman" w:cs="Times New Roman"/>
          <w:sz w:val="28"/>
          <w:szCs w:val="28"/>
        </w:rPr>
        <w:t>0</w:t>
      </w:r>
      <w:r w:rsidR="001D2CC5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1D2CC5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D2CC5">
        <w:rPr>
          <w:rFonts w:ascii="Times New Roman" w:hAnsi="Times New Roman" w:cs="Times New Roman"/>
          <w:sz w:val="28"/>
          <w:szCs w:val="28"/>
        </w:rPr>
        <w:t xml:space="preserve"> и 202</w:t>
      </w:r>
      <w:r w:rsidR="00C00D45">
        <w:rPr>
          <w:rFonts w:ascii="Times New Roman" w:hAnsi="Times New Roman" w:cs="Times New Roman"/>
          <w:sz w:val="28"/>
          <w:szCs w:val="28"/>
        </w:rPr>
        <w:t>6г.- 1</w:t>
      </w:r>
      <w:r w:rsidR="00963204">
        <w:rPr>
          <w:rFonts w:ascii="Times New Roman" w:hAnsi="Times New Roman" w:cs="Times New Roman"/>
          <w:sz w:val="28"/>
          <w:szCs w:val="28"/>
        </w:rPr>
        <w:t>0</w:t>
      </w:r>
      <w:r w:rsidRPr="00212423">
        <w:rPr>
          <w:rFonts w:ascii="Times New Roman" w:hAnsi="Times New Roman" w:cs="Times New Roman"/>
          <w:sz w:val="28"/>
          <w:szCs w:val="28"/>
        </w:rPr>
        <w:t>,0</w:t>
      </w:r>
      <w:r w:rsidR="001D2C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</w:p>
    <w:p w:rsidR="00C00D45" w:rsidRPr="00212423" w:rsidRDefault="00C00D45" w:rsidP="00C00D4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423">
        <w:rPr>
          <w:rFonts w:ascii="Times New Roman" w:hAnsi="Times New Roman" w:cs="Times New Roman"/>
          <w:i/>
          <w:sz w:val="28"/>
          <w:szCs w:val="28"/>
        </w:rPr>
        <w:t>Нацональная</w:t>
      </w:r>
      <w:proofErr w:type="spellEnd"/>
      <w:r w:rsidRPr="00212423">
        <w:rPr>
          <w:rFonts w:ascii="Times New Roman" w:hAnsi="Times New Roman" w:cs="Times New Roman"/>
          <w:i/>
          <w:sz w:val="28"/>
          <w:szCs w:val="28"/>
        </w:rPr>
        <w:t xml:space="preserve"> оборона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r w:rsidR="00D10F7B">
        <w:rPr>
          <w:rFonts w:ascii="Times New Roman" w:hAnsi="Times New Roman" w:cs="Times New Roman"/>
          <w:sz w:val="28"/>
          <w:szCs w:val="28"/>
        </w:rPr>
        <w:t>за 2024г.-250,3</w:t>
      </w:r>
      <w:r w:rsidRPr="002124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2124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2025г.- </w:t>
      </w:r>
      <w:r w:rsidR="00D10F7B">
        <w:rPr>
          <w:rFonts w:ascii="Times New Roman" w:hAnsi="Times New Roman" w:cs="Times New Roman"/>
          <w:sz w:val="28"/>
          <w:szCs w:val="28"/>
        </w:rPr>
        <w:t>297,7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2026г.- </w:t>
      </w:r>
      <w:r w:rsidR="00D10F7B">
        <w:rPr>
          <w:rFonts w:ascii="Times New Roman" w:hAnsi="Times New Roman" w:cs="Times New Roman"/>
          <w:sz w:val="28"/>
          <w:szCs w:val="28"/>
        </w:rPr>
        <w:t>346,0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23">
        <w:rPr>
          <w:rFonts w:ascii="Times New Roman" w:hAnsi="Times New Roman" w:cs="Times New Roman"/>
          <w:sz w:val="28"/>
          <w:szCs w:val="28"/>
        </w:rPr>
        <w:t>тыс.рублей</w:t>
      </w:r>
      <w:bookmarkStart w:id="0" w:name="_GoBack"/>
      <w:bookmarkEnd w:id="0"/>
      <w:proofErr w:type="spellEnd"/>
    </w:p>
    <w:p w:rsidR="002752DF" w:rsidRDefault="002752DF"/>
    <w:sectPr w:rsidR="002752DF" w:rsidSect="005A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D7"/>
    <w:rsid w:val="001D2CC5"/>
    <w:rsid w:val="001D5E82"/>
    <w:rsid w:val="002752DF"/>
    <w:rsid w:val="002C03C8"/>
    <w:rsid w:val="004224D7"/>
    <w:rsid w:val="0043398A"/>
    <w:rsid w:val="00447F6C"/>
    <w:rsid w:val="00476C3C"/>
    <w:rsid w:val="004D005A"/>
    <w:rsid w:val="00585F54"/>
    <w:rsid w:val="0068479F"/>
    <w:rsid w:val="00723855"/>
    <w:rsid w:val="00845FFE"/>
    <w:rsid w:val="008771A5"/>
    <w:rsid w:val="00963204"/>
    <w:rsid w:val="009A253D"/>
    <w:rsid w:val="00A25961"/>
    <w:rsid w:val="00AA4C95"/>
    <w:rsid w:val="00AA70B0"/>
    <w:rsid w:val="00B11318"/>
    <w:rsid w:val="00B54D22"/>
    <w:rsid w:val="00B948A5"/>
    <w:rsid w:val="00C00D45"/>
    <w:rsid w:val="00D10F7B"/>
    <w:rsid w:val="00D36048"/>
    <w:rsid w:val="00D5106B"/>
    <w:rsid w:val="00E6018A"/>
    <w:rsid w:val="00F8227E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6380C"/>
  <w15:docId w15:val="{65FEC8D9-8A5B-4189-B23E-269CEFE94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1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1A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5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СПС АД</dc:creator>
  <cp:lastModifiedBy>СПС Ак-Дуруг</cp:lastModifiedBy>
  <cp:revision>5</cp:revision>
  <cp:lastPrinted>2023-12-26T06:24:00Z</cp:lastPrinted>
  <dcterms:created xsi:type="dcterms:W3CDTF">2023-11-13T07:46:00Z</dcterms:created>
  <dcterms:modified xsi:type="dcterms:W3CDTF">2023-12-26T06:24:00Z</dcterms:modified>
</cp:coreProperties>
</file>