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58" w:rsidRDefault="00156C58" w:rsidP="00156C58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 </w:t>
      </w:r>
    </w:p>
    <w:p w:rsidR="00401DBE" w:rsidRDefault="00401DBE" w:rsidP="006826B4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A6A25D" wp14:editId="394C831D">
            <wp:extent cx="1057275" cy="1009650"/>
            <wp:effectExtent l="0" t="0" r="9525" b="0"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РЕСПУБЛИКА ТЫВА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РЕСПУБЛИКА</w:t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ХУРАЛ ПРЕДСТАВИТЕЛЕЙ                           ЧАА-ХОЛ КОЖУУННУН</w:t>
      </w:r>
    </w:p>
    <w:p w:rsidR="00401DBE" w:rsidRDefault="00401DBE" w:rsidP="00401DBE">
      <w:pPr>
        <w:pBdr>
          <w:bottom w:val="single" w:sz="6" w:space="1" w:color="auto"/>
        </w:pBd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ЧАА-ХОЛЬСКОГО КОЖУУНА                   ТОЛЭЭЛЕКЧИЛЕР ХУРАЛЫ</w:t>
      </w:r>
    </w:p>
    <w:p w:rsidR="00401DBE" w:rsidRDefault="00401DBE" w:rsidP="00401DBE">
      <w:pPr>
        <w:spacing w:after="0" w:line="240" w:lineRule="auto"/>
        <w:ind w:left="-360" w:right="-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1DBE" w:rsidRDefault="00401DBE" w:rsidP="00401DBE">
      <w:pPr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01DBE" w:rsidRDefault="00401DBE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DBE" w:rsidRDefault="002748F6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</w:t>
      </w:r>
      <w:r w:rsidR="00E856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61823">
        <w:rPr>
          <w:rFonts w:ascii="Times New Roman" w:hAnsi="Times New Roman"/>
          <w:b/>
          <w:bCs/>
          <w:sz w:val="28"/>
          <w:szCs w:val="28"/>
        </w:rPr>
        <w:t>ноября</w:t>
      </w:r>
      <w:r w:rsidR="00401DBE">
        <w:rPr>
          <w:rFonts w:ascii="Times New Roman" w:hAnsi="Times New Roman"/>
          <w:b/>
          <w:bCs/>
          <w:sz w:val="28"/>
          <w:szCs w:val="28"/>
        </w:rPr>
        <w:t xml:space="preserve"> 2023 года                               </w:t>
      </w:r>
      <w:r w:rsidR="009A2016">
        <w:rPr>
          <w:rFonts w:ascii="Times New Roman" w:hAnsi="Times New Roman"/>
          <w:b/>
          <w:bCs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</w:t>
      </w:r>
    </w:p>
    <w:p w:rsidR="00401DBE" w:rsidRPr="00401DBE" w:rsidRDefault="00401DBE" w:rsidP="00401DBE">
      <w:pPr>
        <w:spacing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включении в реестр муниципальной собственности 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Чаа-Хольского кожууна Республики Тыва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401DBE" w:rsidRDefault="00401DBE" w:rsidP="006826B4">
      <w:pPr>
        <w:spacing w:after="0" w:line="240" w:lineRule="auto"/>
        <w:ind w:right="9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Чаа-Хольского кожууна Республики Тыва,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401DBE" w:rsidRDefault="00401DBE" w:rsidP="00401DBE">
      <w:pPr>
        <w:spacing w:after="0" w:line="240" w:lineRule="auto"/>
        <w:ind w:left="-360" w:right="90" w:firstLine="540"/>
        <w:jc w:val="both"/>
        <w:rPr>
          <w:rFonts w:ascii="Times New Roman" w:hAnsi="Times New Roman"/>
          <w:sz w:val="28"/>
          <w:szCs w:val="28"/>
        </w:rPr>
      </w:pPr>
    </w:p>
    <w:p w:rsidR="009A2016" w:rsidRPr="002748F6" w:rsidRDefault="00401DBE" w:rsidP="009A201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реестр муниципальной собственности администрации Чаа-Хольского </w:t>
      </w:r>
      <w:r w:rsidR="002748F6">
        <w:rPr>
          <w:rFonts w:ascii="Times New Roman" w:hAnsi="Times New Roman"/>
          <w:sz w:val="28"/>
          <w:szCs w:val="28"/>
        </w:rPr>
        <w:t>кожууна Республики Тыва</w:t>
      </w:r>
      <w:r w:rsidR="007A17AF">
        <w:rPr>
          <w:rFonts w:ascii="Times New Roman" w:hAnsi="Times New Roman"/>
          <w:sz w:val="28"/>
          <w:szCs w:val="28"/>
        </w:rPr>
        <w:t xml:space="preserve"> нежилое здание (столовая) </w:t>
      </w:r>
      <w:proofErr w:type="spellStart"/>
      <w:r w:rsidR="007A17AF">
        <w:rPr>
          <w:rFonts w:ascii="Times New Roman" w:hAnsi="Times New Roman"/>
          <w:sz w:val="28"/>
          <w:szCs w:val="28"/>
        </w:rPr>
        <w:t>с.Шанчы</w:t>
      </w:r>
      <w:proofErr w:type="spellEnd"/>
      <w:r w:rsidR="007A17AF">
        <w:rPr>
          <w:rFonts w:ascii="Times New Roman" w:hAnsi="Times New Roman"/>
          <w:sz w:val="28"/>
          <w:szCs w:val="28"/>
        </w:rPr>
        <w:t xml:space="preserve"> ул. Даваа-Самбуу Сат, дом 13а с общей площадью 70,8</w:t>
      </w:r>
      <w:r w:rsidR="00274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8F6">
        <w:rPr>
          <w:rFonts w:ascii="Times New Roman" w:hAnsi="Times New Roman"/>
          <w:sz w:val="28"/>
          <w:szCs w:val="28"/>
        </w:rPr>
        <w:t>кв.м</w:t>
      </w:r>
      <w:proofErr w:type="spellEnd"/>
      <w:r w:rsidR="002748F6">
        <w:rPr>
          <w:rFonts w:ascii="Times New Roman" w:hAnsi="Times New Roman"/>
          <w:sz w:val="28"/>
          <w:szCs w:val="28"/>
        </w:rPr>
        <w:t xml:space="preserve">., </w:t>
      </w:r>
      <w:r w:rsidR="00B61823">
        <w:rPr>
          <w:rFonts w:ascii="Times New Roman" w:hAnsi="Times New Roman"/>
          <w:sz w:val="28"/>
          <w:szCs w:val="28"/>
        </w:rPr>
        <w:t>с кадастровым</w:t>
      </w:r>
      <w:r w:rsidR="002748F6">
        <w:rPr>
          <w:rFonts w:ascii="Times New Roman" w:hAnsi="Times New Roman"/>
          <w:sz w:val="28"/>
          <w:szCs w:val="28"/>
        </w:rPr>
        <w:t xml:space="preserve"> номер</w:t>
      </w:r>
      <w:r w:rsidR="007A17AF">
        <w:rPr>
          <w:rFonts w:ascii="Times New Roman" w:hAnsi="Times New Roman"/>
          <w:sz w:val="28"/>
          <w:szCs w:val="28"/>
        </w:rPr>
        <w:t>ом 17:14:0101027:182</w:t>
      </w:r>
      <w:r w:rsidR="00B61823">
        <w:rPr>
          <w:rFonts w:ascii="Times New Roman" w:hAnsi="Times New Roman"/>
          <w:sz w:val="28"/>
          <w:szCs w:val="28"/>
        </w:rPr>
        <w:t>.</w:t>
      </w:r>
    </w:p>
    <w:p w:rsidR="00E8561D" w:rsidRPr="002748F6" w:rsidRDefault="00401DBE" w:rsidP="00E8561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обнародовать на сайтах Хурала представителей Чаа-Хольского кожууна Республики Тыва, муниципального района «Чаа-Хольский кожуун Республики Тыва» и информационных стендах органов местного самоуправления и учреждений Чаа-Хольского кожууна Республики Тыва.</w:t>
      </w:r>
    </w:p>
    <w:p w:rsidR="00401DBE" w:rsidRDefault="00401DBE" w:rsidP="006826B4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со дня принятия. </w:t>
      </w:r>
    </w:p>
    <w:p w:rsidR="00401DBE" w:rsidRDefault="00401DBE" w:rsidP="00401DBE">
      <w:pPr>
        <w:rPr>
          <w:lang w:eastAsia="en-US"/>
        </w:rPr>
      </w:pP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Глава-председатель Хурала представителей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Чаа-Хольского кожууна 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Тыва                                                          </w:t>
      </w:r>
      <w:r w:rsidR="009A201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А.Чамбал</w:t>
      </w:r>
      <w:proofErr w:type="spellEnd"/>
    </w:p>
    <w:p w:rsidR="00227F64" w:rsidRDefault="00227F64"/>
    <w:p w:rsidR="00B85EDF" w:rsidRDefault="00B85EDF"/>
    <w:p w:rsidR="00B85EDF" w:rsidRDefault="007A17AF">
      <w:r>
        <w:rPr>
          <w:noProof/>
        </w:rPr>
        <w:lastRenderedPageBreak/>
        <w:drawing>
          <wp:inline distT="0" distB="0" distL="0" distR="0">
            <wp:extent cx="5940425" cy="745363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84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7F64" w:rsidRDefault="00227F64"/>
    <w:sectPr w:rsidR="00227F64" w:rsidSect="00E8561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75E0"/>
    <w:multiLevelType w:val="hybridMultilevel"/>
    <w:tmpl w:val="813EAB60"/>
    <w:lvl w:ilvl="0" w:tplc="F7923B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4E3038"/>
    <w:multiLevelType w:val="hybridMultilevel"/>
    <w:tmpl w:val="1792934C"/>
    <w:lvl w:ilvl="0" w:tplc="F12CAF0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395A61B1"/>
    <w:multiLevelType w:val="hybridMultilevel"/>
    <w:tmpl w:val="B1DAA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637FB"/>
    <w:multiLevelType w:val="hybridMultilevel"/>
    <w:tmpl w:val="741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BA"/>
    <w:rsid w:val="00156C58"/>
    <w:rsid w:val="001E48F8"/>
    <w:rsid w:val="00227F64"/>
    <w:rsid w:val="002748F6"/>
    <w:rsid w:val="00401DBE"/>
    <w:rsid w:val="006826B4"/>
    <w:rsid w:val="007926BA"/>
    <w:rsid w:val="007A17AF"/>
    <w:rsid w:val="009A2016"/>
    <w:rsid w:val="00A710AD"/>
    <w:rsid w:val="00AA6A15"/>
    <w:rsid w:val="00B61823"/>
    <w:rsid w:val="00B85EDF"/>
    <w:rsid w:val="00E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B95DE-AB34-43D8-922A-38050419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DB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3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12</cp:revision>
  <dcterms:created xsi:type="dcterms:W3CDTF">2023-03-10T05:57:00Z</dcterms:created>
  <dcterms:modified xsi:type="dcterms:W3CDTF">2023-10-27T05:53:00Z</dcterms:modified>
</cp:coreProperties>
</file>