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83B" w:rsidRDefault="0084583B" w:rsidP="007C47E1">
      <w:pPr>
        <w:ind w:left="-284" w:right="-143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84583B" w:rsidRDefault="0084583B" w:rsidP="0084583B">
      <w:pPr>
        <w:ind w:left="-284" w:right="-592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51560" cy="1005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83B" w:rsidRDefault="0084583B" w:rsidP="0084583B">
      <w:pPr>
        <w:ind w:left="-567" w:right="-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</w:t>
      </w:r>
      <w:proofErr w:type="gramStart"/>
      <w:r>
        <w:rPr>
          <w:b/>
          <w:bCs/>
          <w:sz w:val="28"/>
          <w:szCs w:val="28"/>
        </w:rPr>
        <w:t>РЕСПУБЛИКА  ТЫВА</w:t>
      </w:r>
      <w:proofErr w:type="gramEnd"/>
      <w:r>
        <w:rPr>
          <w:b/>
          <w:bCs/>
          <w:sz w:val="28"/>
          <w:szCs w:val="28"/>
        </w:rPr>
        <w:t xml:space="preserve">                              </w:t>
      </w:r>
      <w:proofErr w:type="spellStart"/>
      <w:r>
        <w:rPr>
          <w:b/>
          <w:bCs/>
          <w:sz w:val="28"/>
          <w:szCs w:val="28"/>
        </w:rPr>
        <w:t>ТЫВА</w:t>
      </w:r>
      <w:proofErr w:type="spellEnd"/>
      <w:r>
        <w:rPr>
          <w:b/>
          <w:bCs/>
          <w:sz w:val="28"/>
          <w:szCs w:val="28"/>
        </w:rPr>
        <w:t xml:space="preserve">  РЕСПУБЛИКА                                          </w:t>
      </w:r>
    </w:p>
    <w:p w:rsidR="0084583B" w:rsidRDefault="0084583B" w:rsidP="0084583B">
      <w:pPr>
        <w:ind w:left="-567" w:right="-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ХУРАЛ ПРЕДСТАВИТЕЛЕЙ                      ЧАА-ХОЛ КОЖУУННУН                                  </w:t>
      </w:r>
    </w:p>
    <w:p w:rsidR="0084583B" w:rsidRDefault="0084583B" w:rsidP="0084583B">
      <w:pPr>
        <w:pBdr>
          <w:bottom w:val="single" w:sz="6" w:space="1" w:color="auto"/>
        </w:pBdr>
        <w:ind w:left="-567" w:right="-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ЧАА-ХОЛЬСКОГО КОЖУУНА               ТОЛЭЭЛЕКЧИЛЕР ХУРАЛЫ                          </w:t>
      </w:r>
    </w:p>
    <w:p w:rsidR="0084583B" w:rsidRDefault="0084583B" w:rsidP="0084583B">
      <w:pPr>
        <w:ind w:right="-592"/>
        <w:jc w:val="center"/>
        <w:rPr>
          <w:b/>
          <w:bCs/>
          <w:sz w:val="28"/>
          <w:szCs w:val="28"/>
        </w:rPr>
      </w:pPr>
    </w:p>
    <w:p w:rsidR="0084583B" w:rsidRDefault="0084583B" w:rsidP="0084583B">
      <w:pPr>
        <w:ind w:right="-59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84583B" w:rsidRDefault="0084583B" w:rsidP="0084583B">
      <w:pPr>
        <w:ind w:right="-592"/>
        <w:jc w:val="center"/>
        <w:rPr>
          <w:b/>
          <w:bCs/>
          <w:sz w:val="28"/>
          <w:szCs w:val="28"/>
        </w:rPr>
      </w:pPr>
    </w:p>
    <w:p w:rsidR="0084583B" w:rsidRDefault="0084583B" w:rsidP="0084583B">
      <w:pPr>
        <w:ind w:left="180" w:right="-59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«___» ________ 2022 года </w:t>
      </w:r>
      <w:bookmarkStart w:id="0" w:name="_GoBack"/>
      <w:bookmarkEnd w:id="0"/>
      <w:r>
        <w:rPr>
          <w:b/>
          <w:bCs/>
          <w:sz w:val="28"/>
          <w:szCs w:val="28"/>
        </w:rPr>
        <w:t xml:space="preserve">                                                            № ____</w:t>
      </w:r>
    </w:p>
    <w:p w:rsidR="0084583B" w:rsidRDefault="0084583B" w:rsidP="0084583B">
      <w:pPr>
        <w:ind w:left="180" w:right="-592"/>
        <w:jc w:val="center"/>
        <w:rPr>
          <w:b/>
          <w:bCs/>
          <w:sz w:val="28"/>
          <w:szCs w:val="28"/>
        </w:rPr>
      </w:pPr>
    </w:p>
    <w:p w:rsidR="0084583B" w:rsidRDefault="0084583B" w:rsidP="0084583B">
      <w:pPr>
        <w:ind w:left="180" w:right="-59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с. Чаа-Холь</w:t>
      </w:r>
    </w:p>
    <w:p w:rsidR="0084583B" w:rsidRDefault="0084583B" w:rsidP="0084583B">
      <w:pPr>
        <w:ind w:right="-592"/>
        <w:rPr>
          <w:sz w:val="28"/>
          <w:szCs w:val="28"/>
        </w:rPr>
      </w:pPr>
    </w:p>
    <w:p w:rsidR="0084583B" w:rsidRDefault="0084583B" w:rsidP="0084583B">
      <w:pPr>
        <w:ind w:right="-592"/>
        <w:jc w:val="center"/>
        <w:textAlignment w:val="baseline"/>
        <w:outlineLvl w:val="0"/>
        <w:rPr>
          <w:bCs/>
          <w:color w:val="1F1E1E"/>
          <w:kern w:val="36"/>
          <w:sz w:val="28"/>
          <w:szCs w:val="28"/>
        </w:rPr>
      </w:pPr>
      <w:r>
        <w:rPr>
          <w:bCs/>
          <w:color w:val="1F1E1E"/>
          <w:kern w:val="36"/>
          <w:sz w:val="28"/>
          <w:szCs w:val="28"/>
        </w:rPr>
        <w:t>Об утверждении Порядка внесения предложений и рассмотрения</w:t>
      </w:r>
    </w:p>
    <w:p w:rsidR="0084583B" w:rsidRDefault="0084583B" w:rsidP="0084583B">
      <w:pPr>
        <w:ind w:right="-592"/>
        <w:jc w:val="center"/>
        <w:textAlignment w:val="baseline"/>
        <w:outlineLvl w:val="0"/>
        <w:rPr>
          <w:bCs/>
          <w:color w:val="1F1E1E"/>
          <w:kern w:val="36"/>
          <w:sz w:val="28"/>
          <w:szCs w:val="28"/>
        </w:rPr>
      </w:pPr>
      <w:r>
        <w:rPr>
          <w:bCs/>
          <w:color w:val="1F1E1E"/>
          <w:kern w:val="36"/>
          <w:sz w:val="28"/>
          <w:szCs w:val="28"/>
        </w:rPr>
        <w:t xml:space="preserve"> кандидатур на </w:t>
      </w:r>
      <w:r w:rsidR="009840A4">
        <w:rPr>
          <w:bCs/>
          <w:color w:val="1F1E1E"/>
          <w:kern w:val="36"/>
          <w:sz w:val="28"/>
          <w:szCs w:val="28"/>
        </w:rPr>
        <w:t>вакантную должность</w:t>
      </w:r>
      <w:r>
        <w:rPr>
          <w:bCs/>
          <w:color w:val="1F1E1E"/>
          <w:kern w:val="36"/>
          <w:sz w:val="28"/>
          <w:szCs w:val="28"/>
        </w:rPr>
        <w:t xml:space="preserve"> председателя </w:t>
      </w:r>
    </w:p>
    <w:p w:rsidR="0084583B" w:rsidRDefault="0084583B" w:rsidP="0084583B">
      <w:pPr>
        <w:ind w:right="-592"/>
        <w:jc w:val="center"/>
        <w:textAlignment w:val="baseline"/>
        <w:outlineLvl w:val="0"/>
        <w:rPr>
          <w:bCs/>
          <w:color w:val="1F1E1E"/>
          <w:kern w:val="36"/>
          <w:sz w:val="28"/>
          <w:szCs w:val="28"/>
        </w:rPr>
      </w:pPr>
      <w:r>
        <w:rPr>
          <w:bCs/>
          <w:color w:val="1F1E1E"/>
          <w:kern w:val="36"/>
          <w:sz w:val="28"/>
          <w:szCs w:val="28"/>
        </w:rPr>
        <w:t xml:space="preserve">Контрольно-счетной палаты муниципального района </w:t>
      </w:r>
    </w:p>
    <w:p w:rsidR="0084583B" w:rsidRDefault="0084583B" w:rsidP="0084583B">
      <w:pPr>
        <w:ind w:right="-592"/>
        <w:jc w:val="center"/>
        <w:textAlignment w:val="baseline"/>
        <w:outlineLvl w:val="0"/>
        <w:rPr>
          <w:bCs/>
          <w:color w:val="1F1E1E"/>
          <w:kern w:val="36"/>
          <w:sz w:val="28"/>
          <w:szCs w:val="28"/>
        </w:rPr>
      </w:pPr>
      <w:r>
        <w:rPr>
          <w:bCs/>
          <w:color w:val="1F1E1E"/>
          <w:kern w:val="36"/>
          <w:sz w:val="28"/>
          <w:szCs w:val="28"/>
        </w:rPr>
        <w:t>«</w:t>
      </w:r>
      <w:proofErr w:type="spellStart"/>
      <w:r>
        <w:rPr>
          <w:bCs/>
          <w:color w:val="1F1E1E"/>
          <w:kern w:val="36"/>
          <w:sz w:val="28"/>
          <w:szCs w:val="28"/>
        </w:rPr>
        <w:t>Чаа-Хольский</w:t>
      </w:r>
      <w:proofErr w:type="spellEnd"/>
      <w:r>
        <w:rPr>
          <w:bCs/>
          <w:color w:val="1F1E1E"/>
          <w:kern w:val="36"/>
          <w:sz w:val="28"/>
          <w:szCs w:val="28"/>
        </w:rPr>
        <w:t xml:space="preserve"> </w:t>
      </w:r>
      <w:proofErr w:type="spellStart"/>
      <w:r>
        <w:rPr>
          <w:bCs/>
          <w:color w:val="1F1E1E"/>
          <w:kern w:val="36"/>
          <w:sz w:val="28"/>
          <w:szCs w:val="28"/>
        </w:rPr>
        <w:t>кожуун</w:t>
      </w:r>
      <w:proofErr w:type="spellEnd"/>
      <w:r>
        <w:rPr>
          <w:bCs/>
          <w:color w:val="1F1E1E"/>
          <w:kern w:val="36"/>
          <w:sz w:val="28"/>
          <w:szCs w:val="28"/>
        </w:rPr>
        <w:t xml:space="preserve"> Республики Тыва»</w:t>
      </w:r>
    </w:p>
    <w:p w:rsidR="0084583B" w:rsidRDefault="0084583B" w:rsidP="0084583B">
      <w:pPr>
        <w:ind w:right="-592"/>
        <w:jc w:val="center"/>
        <w:textAlignment w:val="baseline"/>
        <w:outlineLvl w:val="0"/>
        <w:rPr>
          <w:bCs/>
          <w:color w:val="1F1E1E"/>
          <w:kern w:val="36"/>
          <w:sz w:val="28"/>
          <w:szCs w:val="28"/>
        </w:rPr>
      </w:pPr>
    </w:p>
    <w:p w:rsidR="0084583B" w:rsidRDefault="0084583B" w:rsidP="0084583B">
      <w:pPr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ab/>
      </w:r>
      <w:r>
        <w:rPr>
          <w:color w:val="000000"/>
          <w:sz w:val="28"/>
          <w:szCs w:val="28"/>
        </w:rPr>
        <w:t xml:space="preserve">Руководствуясь Федеральным законом от 06.10.2003  № 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Законом Республики Тыва </w:t>
      </w:r>
      <w:r>
        <w:rPr>
          <w:bCs/>
          <w:sz w:val="28"/>
          <w:szCs w:val="28"/>
        </w:rPr>
        <w:t>от 11 ноября 2011 г. № 949-ВХ-1 «О регулировании отдельных вопросов организации и деятельности контрольно-счетных органов муниципальных образований Республики Тыва»,</w:t>
      </w:r>
      <w:r>
        <w:rPr>
          <w:color w:val="000000"/>
          <w:sz w:val="28"/>
          <w:szCs w:val="28"/>
        </w:rPr>
        <w:t> Уставом муниципального района «</w:t>
      </w:r>
      <w:proofErr w:type="spellStart"/>
      <w:r>
        <w:rPr>
          <w:color w:val="000000"/>
          <w:sz w:val="28"/>
          <w:szCs w:val="28"/>
        </w:rPr>
        <w:t>Чаа-Хольский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кожуун</w:t>
      </w:r>
      <w:proofErr w:type="spellEnd"/>
      <w:r>
        <w:rPr>
          <w:color w:val="000000"/>
          <w:sz w:val="28"/>
          <w:szCs w:val="28"/>
        </w:rPr>
        <w:t xml:space="preserve"> Республики Тыва», Хурал представителей </w:t>
      </w:r>
      <w:proofErr w:type="spellStart"/>
      <w:r>
        <w:rPr>
          <w:color w:val="000000"/>
          <w:sz w:val="28"/>
          <w:szCs w:val="28"/>
        </w:rPr>
        <w:t>Чаа-Хольского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кожууна</w:t>
      </w:r>
      <w:proofErr w:type="spellEnd"/>
      <w:r>
        <w:rPr>
          <w:color w:val="000000"/>
          <w:sz w:val="28"/>
          <w:szCs w:val="28"/>
        </w:rPr>
        <w:t xml:space="preserve"> Республики Тыва РЕШИЛ:</w:t>
      </w:r>
    </w:p>
    <w:p w:rsidR="0084583B" w:rsidRDefault="0084583B" w:rsidP="0084583B">
      <w:pPr>
        <w:jc w:val="both"/>
        <w:textAlignment w:val="baseline"/>
        <w:rPr>
          <w:color w:val="000000"/>
          <w:sz w:val="28"/>
          <w:szCs w:val="28"/>
        </w:rPr>
      </w:pPr>
    </w:p>
    <w:p w:rsidR="0084583B" w:rsidRPr="0052286C" w:rsidRDefault="0084583B" w:rsidP="009840A4">
      <w:pPr>
        <w:pStyle w:val="a6"/>
        <w:numPr>
          <w:ilvl w:val="0"/>
          <w:numId w:val="4"/>
        </w:numPr>
        <w:ind w:left="0" w:firstLine="567"/>
        <w:jc w:val="both"/>
        <w:textAlignment w:val="baseline"/>
        <w:outlineLvl w:val="0"/>
        <w:rPr>
          <w:color w:val="000000"/>
          <w:sz w:val="28"/>
          <w:szCs w:val="28"/>
        </w:rPr>
      </w:pPr>
      <w:r w:rsidRPr="0052286C">
        <w:rPr>
          <w:color w:val="000000"/>
          <w:sz w:val="28"/>
          <w:szCs w:val="28"/>
        </w:rPr>
        <w:t xml:space="preserve">Утвердить прилагаемый Порядок внесения предложений </w:t>
      </w:r>
      <w:r w:rsidRPr="0052286C">
        <w:rPr>
          <w:bCs/>
          <w:color w:val="1F1E1E"/>
          <w:kern w:val="36"/>
          <w:sz w:val="28"/>
          <w:szCs w:val="28"/>
        </w:rPr>
        <w:t>и рассмотрения кандидатур</w:t>
      </w:r>
      <w:r w:rsidRPr="0052286C">
        <w:rPr>
          <w:color w:val="000000"/>
          <w:sz w:val="28"/>
          <w:szCs w:val="28"/>
        </w:rPr>
        <w:t xml:space="preserve"> на замещение вакантной должности председателя Контрольно-счетной палаты муниципального района «</w:t>
      </w:r>
      <w:proofErr w:type="spellStart"/>
      <w:r w:rsidRPr="0052286C">
        <w:rPr>
          <w:color w:val="000000"/>
          <w:sz w:val="28"/>
          <w:szCs w:val="28"/>
        </w:rPr>
        <w:t>Чаа-Хольский</w:t>
      </w:r>
      <w:proofErr w:type="spellEnd"/>
      <w:r w:rsidRPr="0052286C">
        <w:rPr>
          <w:color w:val="000000"/>
          <w:sz w:val="28"/>
          <w:szCs w:val="28"/>
        </w:rPr>
        <w:t xml:space="preserve"> </w:t>
      </w:r>
      <w:proofErr w:type="spellStart"/>
      <w:r w:rsidRPr="0052286C">
        <w:rPr>
          <w:color w:val="000000"/>
          <w:sz w:val="28"/>
          <w:szCs w:val="28"/>
        </w:rPr>
        <w:t>кожуун</w:t>
      </w:r>
      <w:proofErr w:type="spellEnd"/>
      <w:r w:rsidRPr="0052286C">
        <w:rPr>
          <w:color w:val="000000"/>
          <w:sz w:val="28"/>
          <w:szCs w:val="28"/>
        </w:rPr>
        <w:t xml:space="preserve"> Республики Тыва».</w:t>
      </w:r>
    </w:p>
    <w:p w:rsidR="0084583B" w:rsidRPr="009840A4" w:rsidRDefault="0084583B" w:rsidP="009840A4">
      <w:pPr>
        <w:pStyle w:val="a6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9840A4">
        <w:rPr>
          <w:sz w:val="28"/>
          <w:szCs w:val="28"/>
        </w:rPr>
        <w:t xml:space="preserve">Настоящее решение разместить на официальном сайте Хурала представителей </w:t>
      </w:r>
      <w:proofErr w:type="spellStart"/>
      <w:r w:rsidRPr="009840A4">
        <w:rPr>
          <w:sz w:val="28"/>
          <w:szCs w:val="28"/>
        </w:rPr>
        <w:t>Чаа-Хольского</w:t>
      </w:r>
      <w:proofErr w:type="spellEnd"/>
      <w:r w:rsidRPr="009840A4">
        <w:rPr>
          <w:sz w:val="28"/>
          <w:szCs w:val="28"/>
        </w:rPr>
        <w:t xml:space="preserve"> </w:t>
      </w:r>
      <w:proofErr w:type="spellStart"/>
      <w:r w:rsidRPr="009840A4">
        <w:rPr>
          <w:sz w:val="28"/>
          <w:szCs w:val="28"/>
        </w:rPr>
        <w:t>кожууна</w:t>
      </w:r>
      <w:proofErr w:type="spellEnd"/>
      <w:r w:rsidRPr="009840A4">
        <w:rPr>
          <w:sz w:val="28"/>
          <w:szCs w:val="28"/>
        </w:rPr>
        <w:t xml:space="preserve"> Республики Тыва </w:t>
      </w:r>
      <w:r w:rsidR="003A0E47" w:rsidRPr="009840A4">
        <w:rPr>
          <w:sz w:val="28"/>
          <w:szCs w:val="28"/>
        </w:rPr>
        <w:t>и обнародовать</w:t>
      </w:r>
      <w:r w:rsidRPr="009840A4">
        <w:rPr>
          <w:sz w:val="28"/>
          <w:szCs w:val="28"/>
        </w:rPr>
        <w:t xml:space="preserve"> на информационных стендах органов местного </w:t>
      </w:r>
      <w:r w:rsidR="003A0E47" w:rsidRPr="009840A4">
        <w:rPr>
          <w:sz w:val="28"/>
          <w:szCs w:val="28"/>
        </w:rPr>
        <w:t xml:space="preserve">самоуправления </w:t>
      </w:r>
      <w:proofErr w:type="spellStart"/>
      <w:r w:rsidR="003A0E47" w:rsidRPr="009840A4">
        <w:rPr>
          <w:sz w:val="28"/>
          <w:szCs w:val="28"/>
        </w:rPr>
        <w:t>Чаа</w:t>
      </w:r>
      <w:r w:rsidRPr="009840A4">
        <w:rPr>
          <w:sz w:val="28"/>
          <w:szCs w:val="28"/>
        </w:rPr>
        <w:t>-Хольского</w:t>
      </w:r>
      <w:proofErr w:type="spellEnd"/>
      <w:r w:rsidRPr="009840A4">
        <w:rPr>
          <w:sz w:val="28"/>
          <w:szCs w:val="28"/>
        </w:rPr>
        <w:t xml:space="preserve"> </w:t>
      </w:r>
      <w:proofErr w:type="spellStart"/>
      <w:r w:rsidRPr="009840A4">
        <w:rPr>
          <w:sz w:val="28"/>
          <w:szCs w:val="28"/>
        </w:rPr>
        <w:t>кожууна</w:t>
      </w:r>
      <w:proofErr w:type="spellEnd"/>
      <w:r w:rsidRPr="009840A4">
        <w:rPr>
          <w:sz w:val="28"/>
          <w:szCs w:val="28"/>
        </w:rPr>
        <w:t xml:space="preserve"> Республики Тыва. </w:t>
      </w:r>
    </w:p>
    <w:p w:rsidR="0084583B" w:rsidRDefault="0084583B" w:rsidP="009840A4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3.Решение вступает в силу со дня принятия.</w:t>
      </w:r>
    </w:p>
    <w:p w:rsidR="0084583B" w:rsidRDefault="0084583B" w:rsidP="0084583B">
      <w:pPr>
        <w:pStyle w:val="ConsNonformat"/>
        <w:widowControl/>
        <w:ind w:left="180"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40A4" w:rsidRDefault="009840A4" w:rsidP="0084583B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84583B" w:rsidRDefault="0084583B" w:rsidP="0084583B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Глава–председатель Хурала</w:t>
      </w:r>
    </w:p>
    <w:p w:rsidR="0084583B" w:rsidRDefault="0084583B" w:rsidP="008458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представителей </w:t>
      </w:r>
      <w:proofErr w:type="spellStart"/>
      <w:r>
        <w:rPr>
          <w:sz w:val="28"/>
          <w:szCs w:val="28"/>
        </w:rPr>
        <w:t>Чаа-Хольского</w:t>
      </w:r>
      <w:proofErr w:type="spellEnd"/>
    </w:p>
    <w:p w:rsidR="0084583B" w:rsidRDefault="0084583B" w:rsidP="0084583B">
      <w:pPr>
        <w:jc w:val="both"/>
        <w:rPr>
          <w:sz w:val="28"/>
          <w:szCs w:val="28"/>
        </w:rPr>
      </w:pPr>
      <w:r>
        <w:rPr>
          <w:sz w:val="28"/>
          <w:szCs w:val="28"/>
        </w:rPr>
        <w:t>кожууна Республики Тыва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А. </w:t>
      </w:r>
      <w:proofErr w:type="spellStart"/>
      <w:r>
        <w:rPr>
          <w:sz w:val="28"/>
          <w:szCs w:val="28"/>
        </w:rPr>
        <w:t>Чамбал</w:t>
      </w:r>
      <w:proofErr w:type="spellEnd"/>
    </w:p>
    <w:p w:rsidR="008E4740" w:rsidRDefault="008E4740" w:rsidP="008E4740">
      <w:pPr>
        <w:rPr>
          <w:sz w:val="28"/>
          <w:szCs w:val="28"/>
        </w:rPr>
      </w:pPr>
    </w:p>
    <w:p w:rsidR="003A0E47" w:rsidRDefault="0084583B" w:rsidP="008E4740">
      <w:pPr>
        <w:jc w:val="right"/>
        <w:rPr>
          <w:sz w:val="24"/>
          <w:szCs w:val="24"/>
        </w:rPr>
      </w:pPr>
      <w:r w:rsidRPr="003A0E47">
        <w:rPr>
          <w:sz w:val="24"/>
          <w:szCs w:val="24"/>
        </w:rPr>
        <w:t>Утверждено</w:t>
      </w:r>
    </w:p>
    <w:p w:rsidR="0084583B" w:rsidRPr="009840A4" w:rsidRDefault="0084583B" w:rsidP="003A0E47">
      <w:pPr>
        <w:jc w:val="right"/>
        <w:rPr>
          <w:sz w:val="24"/>
          <w:szCs w:val="24"/>
        </w:rPr>
      </w:pPr>
      <w:r w:rsidRPr="009840A4">
        <w:rPr>
          <w:sz w:val="24"/>
          <w:szCs w:val="24"/>
        </w:rPr>
        <w:t>Решением Хурала представителей</w:t>
      </w:r>
    </w:p>
    <w:p w:rsidR="0084583B" w:rsidRPr="009840A4" w:rsidRDefault="0084583B" w:rsidP="0084583B">
      <w:pPr>
        <w:ind w:left="181"/>
        <w:jc w:val="right"/>
        <w:rPr>
          <w:sz w:val="24"/>
          <w:szCs w:val="24"/>
        </w:rPr>
      </w:pPr>
      <w:proofErr w:type="spellStart"/>
      <w:r w:rsidRPr="009840A4">
        <w:rPr>
          <w:sz w:val="24"/>
          <w:szCs w:val="24"/>
        </w:rPr>
        <w:t>Чаа-Хольского</w:t>
      </w:r>
      <w:proofErr w:type="spellEnd"/>
      <w:r w:rsidRPr="009840A4">
        <w:rPr>
          <w:sz w:val="24"/>
          <w:szCs w:val="24"/>
        </w:rPr>
        <w:t xml:space="preserve"> </w:t>
      </w:r>
      <w:proofErr w:type="spellStart"/>
      <w:r w:rsidRPr="009840A4">
        <w:rPr>
          <w:sz w:val="24"/>
          <w:szCs w:val="24"/>
        </w:rPr>
        <w:t>кожууна</w:t>
      </w:r>
      <w:proofErr w:type="spellEnd"/>
    </w:p>
    <w:p w:rsidR="0084583B" w:rsidRPr="009840A4" w:rsidRDefault="0084583B" w:rsidP="0084583B">
      <w:pPr>
        <w:ind w:left="181"/>
        <w:jc w:val="right"/>
        <w:rPr>
          <w:sz w:val="24"/>
          <w:szCs w:val="24"/>
        </w:rPr>
      </w:pPr>
      <w:r w:rsidRPr="009840A4">
        <w:rPr>
          <w:sz w:val="24"/>
          <w:szCs w:val="24"/>
        </w:rPr>
        <w:t xml:space="preserve">Республики Тыва </w:t>
      </w:r>
    </w:p>
    <w:p w:rsidR="0084583B" w:rsidRPr="009840A4" w:rsidRDefault="0084583B" w:rsidP="0084583B">
      <w:pPr>
        <w:ind w:left="181"/>
        <w:jc w:val="right"/>
        <w:rPr>
          <w:sz w:val="24"/>
          <w:szCs w:val="24"/>
        </w:rPr>
      </w:pPr>
      <w:r w:rsidRPr="009840A4">
        <w:rPr>
          <w:sz w:val="24"/>
          <w:szCs w:val="24"/>
        </w:rPr>
        <w:t>от «__» _________ 2022 г. № ___</w:t>
      </w:r>
    </w:p>
    <w:p w:rsidR="0084583B" w:rsidRDefault="0084583B" w:rsidP="0084583B">
      <w:pPr>
        <w:ind w:left="180" w:right="-772"/>
        <w:jc w:val="center"/>
        <w:rPr>
          <w:sz w:val="28"/>
          <w:szCs w:val="28"/>
        </w:rPr>
      </w:pPr>
    </w:p>
    <w:p w:rsidR="0084583B" w:rsidRDefault="0084583B" w:rsidP="0084583B">
      <w:pPr>
        <w:shd w:val="clear" w:color="auto" w:fill="FFFFFF"/>
        <w:ind w:left="181" w:right="-2"/>
        <w:jc w:val="center"/>
        <w:textAlignment w:val="baseline"/>
        <w:outlineLvl w:val="2"/>
        <w:rPr>
          <w:b/>
          <w:color w:val="1F1E1E"/>
          <w:sz w:val="28"/>
          <w:szCs w:val="28"/>
        </w:rPr>
      </w:pPr>
    </w:p>
    <w:p w:rsidR="0084583B" w:rsidRDefault="0084583B" w:rsidP="0084583B">
      <w:pPr>
        <w:shd w:val="clear" w:color="auto" w:fill="FFFFFF"/>
        <w:ind w:left="181" w:right="-2"/>
        <w:jc w:val="center"/>
        <w:textAlignment w:val="baseline"/>
        <w:outlineLvl w:val="2"/>
        <w:rPr>
          <w:b/>
          <w:color w:val="1F1E1E"/>
          <w:sz w:val="28"/>
          <w:szCs w:val="28"/>
        </w:rPr>
      </w:pPr>
      <w:r>
        <w:rPr>
          <w:b/>
          <w:color w:val="1F1E1E"/>
          <w:sz w:val="28"/>
          <w:szCs w:val="28"/>
        </w:rPr>
        <w:t xml:space="preserve">ПОРЯДОК ВНЕСЕНИЯ ПРЕДЛОЖЕНИЙ И РАССМОТРЕНИЯ КАНДИДАТУР НА ЗАМЕЩЕНИЕ ВАКАНТНОЙ </w:t>
      </w:r>
    </w:p>
    <w:p w:rsidR="0084583B" w:rsidRDefault="0084583B" w:rsidP="0084583B">
      <w:pPr>
        <w:shd w:val="clear" w:color="auto" w:fill="FFFFFF"/>
        <w:ind w:left="181" w:right="-2"/>
        <w:jc w:val="center"/>
        <w:textAlignment w:val="baseline"/>
        <w:outlineLvl w:val="2"/>
        <w:rPr>
          <w:b/>
          <w:color w:val="1F1E1E"/>
          <w:sz w:val="28"/>
          <w:szCs w:val="28"/>
        </w:rPr>
      </w:pPr>
      <w:r>
        <w:rPr>
          <w:b/>
          <w:color w:val="1F1E1E"/>
          <w:sz w:val="28"/>
          <w:szCs w:val="28"/>
        </w:rPr>
        <w:t xml:space="preserve">ДОЛЖНОСТИ ПРЕДСЕДАТЕЛЯ </w:t>
      </w:r>
    </w:p>
    <w:p w:rsidR="0084583B" w:rsidRDefault="0084583B" w:rsidP="0084583B">
      <w:pPr>
        <w:shd w:val="clear" w:color="auto" w:fill="FFFFFF"/>
        <w:ind w:left="181" w:right="-2"/>
        <w:jc w:val="center"/>
        <w:textAlignment w:val="baseline"/>
        <w:outlineLvl w:val="2"/>
        <w:rPr>
          <w:b/>
          <w:color w:val="1F1E1E"/>
          <w:sz w:val="28"/>
          <w:szCs w:val="28"/>
        </w:rPr>
      </w:pPr>
      <w:r>
        <w:rPr>
          <w:b/>
          <w:color w:val="1F1E1E"/>
          <w:sz w:val="28"/>
          <w:szCs w:val="28"/>
        </w:rPr>
        <w:t>КОНТРОЛЬНО-СЧЕТНОЙ ПАЛАТЫ МУНИЦИПАЛЬНОГО РАЙОН «ЧАА-ХОЛЬСКИЙ КОЖУУН РЕСПУБЛИКИ ТЫВА»</w:t>
      </w:r>
    </w:p>
    <w:p w:rsidR="0084583B" w:rsidRDefault="0084583B" w:rsidP="0084583B">
      <w:pPr>
        <w:shd w:val="clear" w:color="auto" w:fill="FFFFFF"/>
        <w:ind w:firstLine="660"/>
        <w:jc w:val="both"/>
        <w:textAlignment w:val="baseline"/>
        <w:rPr>
          <w:color w:val="000000"/>
          <w:sz w:val="28"/>
          <w:szCs w:val="28"/>
        </w:rPr>
      </w:pPr>
    </w:p>
    <w:p w:rsidR="0084583B" w:rsidRDefault="0084583B" w:rsidP="0084583B">
      <w:pPr>
        <w:shd w:val="clear" w:color="auto" w:fill="FFFFFF"/>
        <w:ind w:firstLine="66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Настоящий Порядок определяет процедуру внесения предложений и рассмотрения кандидатур   на должность председателя Контрольно-счетной палаты муниципального района «</w:t>
      </w:r>
      <w:proofErr w:type="spellStart"/>
      <w:r>
        <w:rPr>
          <w:color w:val="000000"/>
          <w:sz w:val="28"/>
          <w:szCs w:val="28"/>
        </w:rPr>
        <w:t>Чаа-</w:t>
      </w:r>
      <w:proofErr w:type="gramStart"/>
      <w:r>
        <w:rPr>
          <w:color w:val="000000"/>
          <w:sz w:val="28"/>
          <w:szCs w:val="28"/>
        </w:rPr>
        <w:t>Хольский</w:t>
      </w:r>
      <w:proofErr w:type="spellEnd"/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кожуун</w:t>
      </w:r>
      <w:proofErr w:type="spellEnd"/>
      <w:proofErr w:type="gramEnd"/>
      <w:r>
        <w:rPr>
          <w:color w:val="000000"/>
          <w:sz w:val="28"/>
          <w:szCs w:val="28"/>
        </w:rPr>
        <w:t xml:space="preserve"> Ре</w:t>
      </w:r>
      <w:r w:rsidR="003A0E47" w:rsidRPr="003A0E47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публики Тыва (далее - Контрольно-счетная палата).</w:t>
      </w:r>
    </w:p>
    <w:p w:rsidR="0084583B" w:rsidRDefault="0084583B" w:rsidP="0084583B">
      <w:pPr>
        <w:pStyle w:val="ConsPlusNormal"/>
        <w:adjustRightInd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Председатель Контрольно-счетной палаты назначается на должность Хуралом представителей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:rsidR="0084583B" w:rsidRDefault="0084583B" w:rsidP="0084583B">
      <w:pPr>
        <w:pStyle w:val="ConsPlusNormal"/>
        <w:adjustRightInd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Предложения о кандидатурах на должность председателя Контрольно-счетной палаты вносятся в Хурал представителей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 в письменном виде следующими субъектами:</w:t>
      </w:r>
    </w:p>
    <w:p w:rsidR="0084583B" w:rsidRDefault="0084583B" w:rsidP="0084583B">
      <w:pPr>
        <w:pStyle w:val="ConsPlusNormal"/>
        <w:adjustRightInd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Главой–Председателем Хурала представителей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Тыва;</w:t>
      </w:r>
    </w:p>
    <w:p w:rsidR="0084583B" w:rsidRDefault="0084583B" w:rsidP="0084583B">
      <w:pPr>
        <w:pStyle w:val="ConsPlusNormal"/>
        <w:adjustRightInd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 депутатами Хурала представителей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 – не менее одной трети от установленного числа депутатов Хурала представителей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:rsidR="0084583B" w:rsidRDefault="0084583B" w:rsidP="0084583B">
      <w:pPr>
        <w:pStyle w:val="ConsPlusNormal"/>
        <w:adjustRightInd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Хурал представителей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Тыва, после внесения предложений о кандидатурах субъектами, направляет обращение в Счетную палату Республики Тыва за заключением о соответствии кандидатур на должность председателя контрольно-счетного органа квалификационным требованиям, установленным Федеральным законом от 07.02.2011 года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DE45EC" w:rsidRDefault="0084583B" w:rsidP="003A0E47">
      <w:pPr>
        <w:shd w:val="clear" w:color="auto" w:fill="FFFFFF"/>
        <w:ind w:right="-2" w:firstLine="48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 Хуралом представителей </w:t>
      </w:r>
      <w:proofErr w:type="spellStart"/>
      <w:r>
        <w:rPr>
          <w:color w:val="000000"/>
          <w:sz w:val="28"/>
          <w:szCs w:val="28"/>
        </w:rPr>
        <w:t>Чаа-Хольского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кожууна</w:t>
      </w:r>
      <w:proofErr w:type="spellEnd"/>
      <w:r>
        <w:rPr>
          <w:color w:val="000000"/>
          <w:sz w:val="28"/>
          <w:szCs w:val="28"/>
        </w:rPr>
        <w:t xml:space="preserve"> Республики Тыва объявляется конкурс по истечении срока полномочий, на который был назначен председат</w:t>
      </w:r>
      <w:r w:rsidR="003A0E47">
        <w:rPr>
          <w:color w:val="000000"/>
          <w:sz w:val="28"/>
          <w:szCs w:val="28"/>
        </w:rPr>
        <w:t>ель контрольно-счетного органа.</w:t>
      </w:r>
    </w:p>
    <w:p w:rsidR="00DE45EC" w:rsidRDefault="00DE45EC" w:rsidP="00D060DB">
      <w:pPr>
        <w:shd w:val="clear" w:color="auto" w:fill="FFFFFF"/>
        <w:ind w:right="-2"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Кандидатур</w:t>
      </w:r>
      <w:r w:rsidR="00655C3C" w:rsidRPr="003A0E47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на должность председателя Контрольно-счетной палаты муниципального района «</w:t>
      </w:r>
      <w:proofErr w:type="spellStart"/>
      <w:r>
        <w:rPr>
          <w:color w:val="000000"/>
          <w:sz w:val="28"/>
          <w:szCs w:val="28"/>
        </w:rPr>
        <w:t>Чаа-Хольский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кожуун</w:t>
      </w:r>
      <w:proofErr w:type="spellEnd"/>
      <w:r>
        <w:rPr>
          <w:color w:val="000000"/>
          <w:sz w:val="28"/>
          <w:szCs w:val="28"/>
        </w:rPr>
        <w:t xml:space="preserve"> Республики Тыва», </w:t>
      </w:r>
      <w:r w:rsidR="00655C3C" w:rsidRPr="003A0E47">
        <w:rPr>
          <w:color w:val="000000"/>
          <w:sz w:val="28"/>
          <w:szCs w:val="28"/>
        </w:rPr>
        <w:t>вносятся субъектами</w:t>
      </w:r>
      <w:r w:rsidR="00655C3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перечисленными в пункте 3 настоящего положения, не позднее чем за </w:t>
      </w:r>
      <w:r w:rsidR="00D060DB">
        <w:rPr>
          <w:color w:val="000000"/>
          <w:sz w:val="28"/>
          <w:szCs w:val="28"/>
        </w:rPr>
        <w:t>два месяца</w:t>
      </w:r>
      <w:r>
        <w:rPr>
          <w:color w:val="000000"/>
          <w:sz w:val="28"/>
          <w:szCs w:val="28"/>
        </w:rPr>
        <w:t xml:space="preserve"> до истечения срока полномочий действующего председат</w:t>
      </w:r>
      <w:r w:rsidR="00D060DB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ля контрольно-счетного органа.</w:t>
      </w:r>
    </w:p>
    <w:p w:rsidR="00DE45EC" w:rsidRDefault="00DE45EC" w:rsidP="00D060DB">
      <w:pPr>
        <w:shd w:val="clear" w:color="auto" w:fill="FFFFFF"/>
        <w:ind w:right="-2"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по истечен</w:t>
      </w:r>
      <w:r w:rsidR="00D060DB">
        <w:rPr>
          <w:color w:val="000000"/>
          <w:sz w:val="28"/>
          <w:szCs w:val="28"/>
        </w:rPr>
        <w:t>ии срока полномочий председателя</w:t>
      </w:r>
      <w:r>
        <w:rPr>
          <w:color w:val="000000"/>
          <w:sz w:val="28"/>
          <w:szCs w:val="28"/>
        </w:rPr>
        <w:t xml:space="preserve"> контрольно-счетной палаты не назначен Хура</w:t>
      </w:r>
      <w:r w:rsidR="00D060DB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ом представителей кожууна, то ранее назнач</w:t>
      </w:r>
      <w:r w:rsidR="00D060DB">
        <w:rPr>
          <w:color w:val="000000"/>
          <w:sz w:val="28"/>
          <w:szCs w:val="28"/>
        </w:rPr>
        <w:t>ен</w:t>
      </w:r>
      <w:r>
        <w:rPr>
          <w:color w:val="000000"/>
          <w:sz w:val="28"/>
          <w:szCs w:val="28"/>
        </w:rPr>
        <w:t xml:space="preserve">ный </w:t>
      </w:r>
      <w:r>
        <w:rPr>
          <w:color w:val="000000"/>
          <w:sz w:val="28"/>
          <w:szCs w:val="28"/>
        </w:rPr>
        <w:lastRenderedPageBreak/>
        <w:t xml:space="preserve">председатель продолжает исполнять свои обязанности до назначения нового председателя Контрольно- счетной палаты. </w:t>
      </w:r>
    </w:p>
    <w:p w:rsidR="00DE45EC" w:rsidRDefault="00DE45EC" w:rsidP="00D060DB">
      <w:pPr>
        <w:shd w:val="clear" w:color="auto" w:fill="FFFFFF"/>
        <w:ind w:right="-2"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досрочного освобождения от должности председателя Контрольно-счетной палаты кандидатура на эту должность вносятся в 30-дневный срок со дня указанного освобождения от должности. </w:t>
      </w:r>
    </w:p>
    <w:p w:rsidR="0084583B" w:rsidRDefault="0084583B" w:rsidP="003A0E47">
      <w:pPr>
        <w:shd w:val="clear" w:color="auto" w:fill="FFFFFF"/>
        <w:ind w:right="-2" w:firstLine="48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 Условия конкурса (в виде настоящего Порядка либо выписки из него), дата, время и место его проведения (в виде решения Хурала представителей </w:t>
      </w:r>
      <w:proofErr w:type="spellStart"/>
      <w:r>
        <w:rPr>
          <w:color w:val="000000"/>
          <w:sz w:val="28"/>
          <w:szCs w:val="28"/>
        </w:rPr>
        <w:t>Чаа-Хольского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кожууна</w:t>
      </w:r>
      <w:proofErr w:type="spellEnd"/>
      <w:r>
        <w:rPr>
          <w:color w:val="000000"/>
          <w:sz w:val="28"/>
          <w:szCs w:val="28"/>
        </w:rPr>
        <w:t xml:space="preserve"> Республики Тыва) подлежат опубликованию не позднее чем за 20 дней до его проведения</w:t>
      </w:r>
      <w:r w:rsidR="00D65C13">
        <w:rPr>
          <w:color w:val="000000"/>
          <w:sz w:val="28"/>
          <w:szCs w:val="28"/>
        </w:rPr>
        <w:t xml:space="preserve"> в средствах массовой информации</w:t>
      </w:r>
      <w:r>
        <w:rPr>
          <w:color w:val="000000"/>
          <w:sz w:val="28"/>
          <w:szCs w:val="28"/>
        </w:rPr>
        <w:t xml:space="preserve">. </w:t>
      </w:r>
    </w:p>
    <w:p w:rsidR="0084583B" w:rsidRDefault="0084583B" w:rsidP="003A0E47">
      <w:pPr>
        <w:shd w:val="clear" w:color="auto" w:fill="FFFFFF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7. К предложению о кандидатуре прилагаются:</w:t>
      </w:r>
    </w:p>
    <w:p w:rsidR="0084583B" w:rsidRDefault="0084583B" w:rsidP="008458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заявление с просьбой о замещении муниципальной должности;</w:t>
      </w:r>
    </w:p>
    <w:p w:rsidR="0084583B" w:rsidRDefault="0084583B" w:rsidP="008458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собственноручно заполненная и подписанная анкета по </w:t>
      </w:r>
      <w:hyperlink r:id="rId6" w:history="1">
        <w:r>
          <w:rPr>
            <w:rStyle w:val="a3"/>
            <w:sz w:val="28"/>
            <w:szCs w:val="28"/>
          </w:rPr>
          <w:t>форме</w:t>
        </w:r>
      </w:hyperlink>
      <w:r>
        <w:rPr>
          <w:sz w:val="28"/>
          <w:szCs w:val="28"/>
        </w:rPr>
        <w:t>, установленной уполномоченным Правительством Российской Федерации федеральным органом исполнительной власти;</w:t>
      </w:r>
    </w:p>
    <w:p w:rsidR="0084583B" w:rsidRDefault="0084583B" w:rsidP="008458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копия паспорта;</w:t>
      </w:r>
    </w:p>
    <w:p w:rsidR="0084583B" w:rsidRDefault="0084583B" w:rsidP="008458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копия трудовой книжки, за исключением случаев, когда трудовой договор (контракт) заключается впервые;</w:t>
      </w:r>
    </w:p>
    <w:p w:rsidR="0084583B" w:rsidRDefault="0084583B" w:rsidP="008458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копия документа об образовании;</w:t>
      </w:r>
    </w:p>
    <w:p w:rsidR="0084583B" w:rsidRDefault="0084583B" w:rsidP="008458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копия страхового свидетельства обязательного пенсионного страхования, за исключением случаев, когда трудовой договор (контракт) заключается впервые;</w:t>
      </w:r>
    </w:p>
    <w:p w:rsidR="0084583B" w:rsidRDefault="0084583B" w:rsidP="008458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копия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84583B" w:rsidRDefault="0084583B" w:rsidP="008458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8) документы воинского учета – для граждан, пребывающих в запасе, и лиц, подлежащих призыву на военную службу;</w:t>
      </w:r>
    </w:p>
    <w:p w:rsidR="0084583B" w:rsidRDefault="0084583B" w:rsidP="008458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9) заключение медицинской организации об отсутствии заболевания, препятствующего поступлению на муниципальную службу;</w:t>
      </w:r>
    </w:p>
    <w:p w:rsidR="0084583B" w:rsidRDefault="0084583B" w:rsidP="008458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сведения о доходах, об имуществе и обязательствах имущественного характера, а также о доходах, об имуществе и обязательствах имущественного характера супруги (супруга) и несовершеннолетних детей за год, предшествующий году поступления на замещение муниципальной должности; </w:t>
      </w:r>
    </w:p>
    <w:p w:rsidR="0084583B" w:rsidRDefault="0084583B" w:rsidP="0084583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11) сведения об адресах сайтов и (или) страниц сайтов в информационно-телекоммуникационной сети "Интернет", на которых гражданин, претендующий на замещение муниципальной должности, размещал общедоступную информацию, а также данные, позволяющие его идентифицировать;</w:t>
      </w:r>
    </w:p>
    <w:p w:rsidR="0084583B" w:rsidRDefault="0084583B" w:rsidP="0084583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12)  справку   о наличии (отсутствии) судимости и (или) факта уголовного преследования либо прекращения уголовного преследования на имя кандидата;</w:t>
      </w:r>
    </w:p>
    <w:p w:rsidR="0084583B" w:rsidRDefault="0084583B" w:rsidP="0084583B">
      <w:pPr>
        <w:autoSpaceDE w:val="0"/>
        <w:autoSpaceDN w:val="0"/>
        <w:adjustRightInd w:val="0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13)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84583B" w:rsidRDefault="0084583B" w:rsidP="0084583B">
      <w:pPr>
        <w:widowControl w:val="0"/>
        <w:autoSpaceDE w:val="0"/>
        <w:autoSpaceDN w:val="0"/>
        <w:ind w:firstLine="480"/>
        <w:jc w:val="both"/>
        <w:rPr>
          <w:sz w:val="28"/>
          <w:szCs w:val="28"/>
        </w:rPr>
      </w:pPr>
      <w:bookmarkStart w:id="1" w:name="P91"/>
      <w:bookmarkEnd w:id="1"/>
      <w:r>
        <w:rPr>
          <w:sz w:val="28"/>
          <w:szCs w:val="28"/>
        </w:rPr>
        <w:t xml:space="preserve"> 8. Указанные в части 7 настоящего Порядка документы должны быть представлены в Хурал представителей </w:t>
      </w:r>
      <w:proofErr w:type="spellStart"/>
      <w:r>
        <w:rPr>
          <w:sz w:val="28"/>
          <w:szCs w:val="28"/>
        </w:rPr>
        <w:t>Чаа-Хольского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Республики Тыва со дня официального опубликования у</w:t>
      </w:r>
      <w:r>
        <w:rPr>
          <w:color w:val="000000"/>
          <w:sz w:val="28"/>
          <w:szCs w:val="28"/>
        </w:rPr>
        <w:t xml:space="preserve">словий конкурса (в виде настоящего Порядка либо выписки из него), дата, время и место его </w:t>
      </w:r>
      <w:r>
        <w:rPr>
          <w:color w:val="000000"/>
          <w:sz w:val="28"/>
          <w:szCs w:val="28"/>
        </w:rPr>
        <w:lastRenderedPageBreak/>
        <w:t xml:space="preserve">проведения (в виде решения Хурала представителей </w:t>
      </w:r>
      <w:proofErr w:type="spellStart"/>
      <w:r>
        <w:rPr>
          <w:color w:val="000000"/>
          <w:sz w:val="28"/>
          <w:szCs w:val="28"/>
        </w:rPr>
        <w:t>Чаа-Хольского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кожууна</w:t>
      </w:r>
      <w:proofErr w:type="spellEnd"/>
      <w:r>
        <w:rPr>
          <w:color w:val="000000"/>
          <w:sz w:val="28"/>
          <w:szCs w:val="28"/>
        </w:rPr>
        <w:t xml:space="preserve"> Республики Тыва).</w:t>
      </w:r>
    </w:p>
    <w:p w:rsidR="0084583B" w:rsidRDefault="0084583B" w:rsidP="0084583B">
      <w:pPr>
        <w:shd w:val="clear" w:color="auto" w:fill="FFFFFF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9. На должность председателя Контрольно-счетной палаты назначаются граждане Российской Федерации, соответствующие следующим квалификационным требованиям:</w:t>
      </w:r>
    </w:p>
    <w:p w:rsidR="0084583B" w:rsidRDefault="0084583B" w:rsidP="0084583B">
      <w:pPr>
        <w:pStyle w:val="ConsPlusNormal"/>
        <w:numPr>
          <w:ilvl w:val="0"/>
          <w:numId w:val="1"/>
        </w:numPr>
        <w:adjustRightInd/>
        <w:ind w:left="1163" w:hanging="454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24"/>
      <w:bookmarkEnd w:id="2"/>
      <w:r>
        <w:rPr>
          <w:rFonts w:ascii="Times New Roman" w:hAnsi="Times New Roman" w:cs="Times New Roman"/>
          <w:sz w:val="28"/>
          <w:szCs w:val="28"/>
        </w:rPr>
        <w:t>наличие высшего образования;</w:t>
      </w:r>
    </w:p>
    <w:p w:rsidR="0084583B" w:rsidRDefault="0084583B" w:rsidP="0084583B">
      <w:pPr>
        <w:pStyle w:val="ConsPlusNormal"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:rsidR="0084583B" w:rsidRDefault="0084583B" w:rsidP="0084583B">
      <w:pPr>
        <w:pStyle w:val="ConsPlusNormal"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знание Конституции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Конституции Республики Тыва, законов Республики Тыва и иных нормативных правовых актов, Устава 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Тыва» и иных муниципальных правовых актов применительно к исполнению должностных обязанностей, а также общих требований к стандартам внешнего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утвержденных Счетной палатой Российской Федерации.</w:t>
      </w:r>
    </w:p>
    <w:p w:rsidR="0084583B" w:rsidRDefault="0084583B" w:rsidP="0084583B">
      <w:pPr>
        <w:pStyle w:val="ConsPlusNormal"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Гражданин Российской Федерации не может быть назначен на должность председателя Контрольно-счетной палаты в случае:</w:t>
      </w:r>
    </w:p>
    <w:p w:rsidR="0084583B" w:rsidRDefault="0084583B" w:rsidP="0084583B">
      <w:pPr>
        <w:pStyle w:val="ConsPlusNormal"/>
        <w:numPr>
          <w:ilvl w:val="0"/>
          <w:numId w:val="2"/>
        </w:numPr>
        <w:adjustRightInd/>
        <w:ind w:left="1163" w:hanging="454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32"/>
      <w:bookmarkEnd w:id="3"/>
      <w:r>
        <w:rPr>
          <w:rFonts w:ascii="Times New Roman" w:hAnsi="Times New Roman" w:cs="Times New Roman"/>
          <w:sz w:val="28"/>
          <w:szCs w:val="28"/>
        </w:rPr>
        <w:t>наличия у него неснятой или непогашенной судимости;</w:t>
      </w:r>
    </w:p>
    <w:p w:rsidR="0084583B" w:rsidRDefault="0084583B" w:rsidP="0084583B">
      <w:pPr>
        <w:pStyle w:val="ConsPlusNormal"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признания его недееспособным или ограниченно дееспособным решением суда, вступившим в законную силу;</w:t>
      </w:r>
    </w:p>
    <w:p w:rsidR="0084583B" w:rsidRDefault="0084583B" w:rsidP="0084583B">
      <w:pPr>
        <w:pStyle w:val="ConsPlusNormal"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84583B" w:rsidRDefault="0084583B" w:rsidP="0084583B">
      <w:pPr>
        <w:pStyle w:val="ConsPlusNormal"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</w:p>
    <w:p w:rsidR="0084583B" w:rsidRDefault="0084583B" w:rsidP="0084583B">
      <w:pPr>
        <w:pStyle w:val="ConsPlusNormal"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Кандидатуры, претендующие на должность председателя Контрольно-счетной палаты,  не могут состоять в близком родстве или свойстве (родители, супруги, дети, братья, сестры, а также братья, сестры, родители, дети супругов и супруги детей) с Главой–Председателем Хурала представителей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председателем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>,  руководителями судебных и правоохранительных органов, расположенных  на территории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Тыва».</w:t>
      </w:r>
    </w:p>
    <w:p w:rsidR="0084583B" w:rsidRDefault="0084583B" w:rsidP="0084583B">
      <w:pPr>
        <w:pStyle w:val="ConsPlusNormal"/>
        <w:adjustRightInd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12. Кандидатуры, претендующие на должность председателя Контрольно-счетной палаты, не могут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</w:t>
      </w:r>
      <w:r>
        <w:rPr>
          <w:rFonts w:ascii="Times New Roman" w:hAnsi="Times New Roman" w:cs="Times New Roman"/>
          <w:sz w:val="28"/>
          <w:szCs w:val="28"/>
        </w:rPr>
        <w:lastRenderedPageBreak/>
        <w:t>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84583B" w:rsidRDefault="0084583B" w:rsidP="0084583B">
      <w:pPr>
        <w:pStyle w:val="ConsPlusNormal"/>
        <w:adjustRightInd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13. Кандидатуры, претендующие на должность председателя Контрольно-счетной палаты,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 и Республики Тыва, муниципальными нормативными правовыми актами.</w:t>
      </w:r>
    </w:p>
    <w:p w:rsidR="0084583B" w:rsidRDefault="008F54F1" w:rsidP="0084583B">
      <w:pPr>
        <w:pStyle w:val="ConsPlusNormal"/>
        <w:adjustRightInd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14</w:t>
      </w:r>
      <w:r w:rsidR="0084583B">
        <w:rPr>
          <w:rFonts w:ascii="Times New Roman" w:hAnsi="Times New Roman" w:cs="Times New Roman"/>
          <w:sz w:val="28"/>
          <w:szCs w:val="28"/>
        </w:rPr>
        <w:t xml:space="preserve">. Кандидатуры, претендующие на должность председателя Контрольно-счетной палаты, не прошедшие согласование Счетной палаты Республики Тыва, в связи несоответствием квалификационным требованиям, установленным Федеральным законом, не допускаются к голосованию. </w:t>
      </w:r>
    </w:p>
    <w:p w:rsidR="0084583B" w:rsidRDefault="008F54F1" w:rsidP="0084583B">
      <w:pPr>
        <w:shd w:val="clear" w:color="auto" w:fill="FFFFFF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15</w:t>
      </w:r>
      <w:r w:rsidR="0084583B">
        <w:rPr>
          <w:sz w:val="28"/>
          <w:szCs w:val="28"/>
        </w:rPr>
        <w:t>. Рассмотрение кандидатур на должность председателя Контрольно-счетной палаты может быть назначено при наличии двух и более предложений о кандидатурах.</w:t>
      </w:r>
    </w:p>
    <w:p w:rsidR="0084583B" w:rsidRDefault="008F54F1" w:rsidP="0084583B">
      <w:pPr>
        <w:shd w:val="clear" w:color="auto" w:fill="FFFFFF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16</w:t>
      </w:r>
      <w:r w:rsidR="0084583B">
        <w:rPr>
          <w:sz w:val="28"/>
          <w:szCs w:val="28"/>
        </w:rPr>
        <w:t>. Голосование по кандидатурам на должность председателя Контрольно-счетной палаты является тайным. Голосование проводится в один или в два тура.</w:t>
      </w:r>
    </w:p>
    <w:p w:rsidR="0084583B" w:rsidRDefault="008F54F1" w:rsidP="0084583B">
      <w:pPr>
        <w:shd w:val="clear" w:color="auto" w:fill="FFFFFF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17</w:t>
      </w:r>
      <w:r w:rsidR="0084583B">
        <w:rPr>
          <w:sz w:val="28"/>
          <w:szCs w:val="28"/>
        </w:rPr>
        <w:t>. Перед голосованием субъекты, внесшие предложения о кандидатурах на должность председателя Контрольно-счетной палаты, либо уполномоченные ими лица, оглашают информацию о кандидатах. Депутаты могут задавать вопросы и высказывать свое мнение о кандидатурах.</w:t>
      </w:r>
    </w:p>
    <w:p w:rsidR="0084583B" w:rsidRDefault="008F54F1" w:rsidP="0084583B">
      <w:pPr>
        <w:shd w:val="clear" w:color="auto" w:fill="FFFFFF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18</w:t>
      </w:r>
      <w:r w:rsidR="0084583B">
        <w:rPr>
          <w:sz w:val="28"/>
          <w:szCs w:val="28"/>
        </w:rPr>
        <w:t xml:space="preserve">. Перед голосованием представляется проект решения Хурала представителей </w:t>
      </w:r>
      <w:proofErr w:type="spellStart"/>
      <w:r w:rsidR="0084583B">
        <w:rPr>
          <w:sz w:val="28"/>
          <w:szCs w:val="28"/>
        </w:rPr>
        <w:t>Чаа-Хольского</w:t>
      </w:r>
      <w:proofErr w:type="spellEnd"/>
      <w:r w:rsidR="0084583B">
        <w:rPr>
          <w:sz w:val="28"/>
          <w:szCs w:val="28"/>
        </w:rPr>
        <w:t xml:space="preserve"> </w:t>
      </w:r>
      <w:proofErr w:type="spellStart"/>
      <w:r w:rsidR="0084583B">
        <w:rPr>
          <w:sz w:val="28"/>
          <w:szCs w:val="28"/>
        </w:rPr>
        <w:t>кожууна</w:t>
      </w:r>
      <w:proofErr w:type="spellEnd"/>
      <w:r w:rsidR="0084583B">
        <w:rPr>
          <w:sz w:val="28"/>
          <w:szCs w:val="28"/>
        </w:rPr>
        <w:t xml:space="preserve"> Республики Тыва о назначении председателя Контрольно-счетной палаты, в котором указывается дата осуществления полномочий назначаемого лица.</w:t>
      </w:r>
    </w:p>
    <w:p w:rsidR="0084583B" w:rsidRDefault="008F54F1" w:rsidP="0084583B">
      <w:pPr>
        <w:shd w:val="clear" w:color="auto" w:fill="FFFFFF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19</w:t>
      </w:r>
      <w:r w:rsidR="0084583B">
        <w:rPr>
          <w:sz w:val="28"/>
          <w:szCs w:val="28"/>
        </w:rPr>
        <w:t>. Кандидат считается назначенным на должность председателя Контрольно-счетной палаты по итогам   голосования, если за него проголосовало большинство от установленного числа депутатов.</w:t>
      </w:r>
    </w:p>
    <w:p w:rsidR="0084583B" w:rsidRDefault="008F54F1" w:rsidP="0084583B">
      <w:pPr>
        <w:shd w:val="clear" w:color="auto" w:fill="FFFFFF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20</w:t>
      </w:r>
      <w:r w:rsidR="0084583B">
        <w:rPr>
          <w:sz w:val="28"/>
          <w:szCs w:val="28"/>
        </w:rPr>
        <w:t>. Если ни за одного из кандидатов не проголосовало большинство от установленного числа депутатов, проводится второй тур голосования, в котором участвуют два кандидата, набравшие наибольшее число голосов.</w:t>
      </w:r>
    </w:p>
    <w:p w:rsidR="0084583B" w:rsidRDefault="008F54F1" w:rsidP="0084583B">
      <w:pPr>
        <w:shd w:val="clear" w:color="auto" w:fill="FFFFFF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21</w:t>
      </w:r>
      <w:r w:rsidR="0084583B">
        <w:rPr>
          <w:sz w:val="28"/>
          <w:szCs w:val="28"/>
        </w:rPr>
        <w:t>. По итогам второго тура голосования на должность председателя Контрольно-счетной палаты считается назначенным кандидат, набравший большинство голосов от присутствующих на заседании депутатов.</w:t>
      </w:r>
    </w:p>
    <w:p w:rsidR="003818ED" w:rsidRPr="003818ED" w:rsidRDefault="008F54F1" w:rsidP="008F54F1">
      <w:pPr>
        <w:shd w:val="clear" w:color="auto" w:fill="FFFFFF"/>
        <w:ind w:right="-2" w:firstLine="567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22.  </w:t>
      </w:r>
      <w:r w:rsidR="003818ED">
        <w:rPr>
          <w:sz w:val="28"/>
          <w:szCs w:val="28"/>
        </w:rPr>
        <w:t>В случае, если ни ода из</w:t>
      </w:r>
      <w:r w:rsidR="00D060DB">
        <w:rPr>
          <w:sz w:val="28"/>
          <w:szCs w:val="28"/>
        </w:rPr>
        <w:t xml:space="preserve"> предложенных канди</w:t>
      </w:r>
      <w:r w:rsidR="003818ED">
        <w:rPr>
          <w:sz w:val="28"/>
          <w:szCs w:val="28"/>
        </w:rPr>
        <w:t>датур не будет назначена на должность председателя Контрольно-счетной палаты</w:t>
      </w:r>
      <w:r w:rsidR="0084583B">
        <w:rPr>
          <w:sz w:val="28"/>
          <w:szCs w:val="28"/>
        </w:rPr>
        <w:t xml:space="preserve">, </w:t>
      </w:r>
      <w:r w:rsidR="003818ED">
        <w:rPr>
          <w:sz w:val="28"/>
          <w:szCs w:val="28"/>
        </w:rPr>
        <w:t xml:space="preserve">субъекты, указанные в пункте 3 настоящего Положения, в двухнедельный срок со дня принятия Хуралом представителей кожууна соответствующего решения, вносят в Хурал представителей повторное предложение по представленной </w:t>
      </w:r>
      <w:r w:rsidR="00D060DB">
        <w:rPr>
          <w:sz w:val="28"/>
          <w:szCs w:val="28"/>
        </w:rPr>
        <w:t>ранее кандидатуре</w:t>
      </w:r>
      <w:r w:rsidR="003818ED">
        <w:rPr>
          <w:sz w:val="28"/>
          <w:szCs w:val="28"/>
        </w:rPr>
        <w:t xml:space="preserve">, либо предложение о новой кандидатуре. </w:t>
      </w:r>
    </w:p>
    <w:p w:rsidR="0084583B" w:rsidRPr="008F54F1" w:rsidRDefault="0084583B" w:rsidP="008F54F1">
      <w:pPr>
        <w:pStyle w:val="a6"/>
        <w:numPr>
          <w:ilvl w:val="0"/>
          <w:numId w:val="5"/>
        </w:numPr>
        <w:shd w:val="clear" w:color="auto" w:fill="FFFFFF"/>
        <w:ind w:left="0" w:right="-2" w:firstLine="567"/>
        <w:jc w:val="both"/>
        <w:textAlignment w:val="baseline"/>
        <w:rPr>
          <w:color w:val="000000"/>
          <w:sz w:val="28"/>
          <w:szCs w:val="28"/>
        </w:rPr>
      </w:pPr>
      <w:r w:rsidRPr="008F54F1">
        <w:rPr>
          <w:color w:val="000000"/>
          <w:sz w:val="28"/>
          <w:szCs w:val="28"/>
        </w:rPr>
        <w:t xml:space="preserve">Председатель контрольно-счетного органа назначается по результатам конкурса решением Хурала представителей </w:t>
      </w:r>
      <w:proofErr w:type="spellStart"/>
      <w:r w:rsidRPr="008F54F1">
        <w:rPr>
          <w:color w:val="000000"/>
          <w:sz w:val="28"/>
          <w:szCs w:val="28"/>
        </w:rPr>
        <w:t>Чаа-Хольского</w:t>
      </w:r>
      <w:proofErr w:type="spellEnd"/>
      <w:r w:rsidRPr="008F54F1">
        <w:rPr>
          <w:color w:val="000000"/>
          <w:sz w:val="28"/>
          <w:szCs w:val="28"/>
        </w:rPr>
        <w:t xml:space="preserve"> </w:t>
      </w:r>
      <w:proofErr w:type="spellStart"/>
      <w:r w:rsidRPr="008F54F1">
        <w:rPr>
          <w:color w:val="000000"/>
          <w:sz w:val="28"/>
          <w:szCs w:val="28"/>
        </w:rPr>
        <w:lastRenderedPageBreak/>
        <w:t>кожууна</w:t>
      </w:r>
      <w:proofErr w:type="spellEnd"/>
      <w:r w:rsidRPr="008F54F1">
        <w:rPr>
          <w:color w:val="000000"/>
          <w:sz w:val="28"/>
          <w:szCs w:val="28"/>
        </w:rPr>
        <w:t xml:space="preserve">. Указанное решение вступает в силу в порядке, установленном Хуралом представителей </w:t>
      </w:r>
      <w:proofErr w:type="spellStart"/>
      <w:r w:rsidRPr="008F54F1">
        <w:rPr>
          <w:color w:val="000000"/>
          <w:sz w:val="28"/>
          <w:szCs w:val="28"/>
        </w:rPr>
        <w:t>Чаа-Хольского</w:t>
      </w:r>
      <w:proofErr w:type="spellEnd"/>
      <w:r w:rsidRPr="008F54F1">
        <w:rPr>
          <w:color w:val="000000"/>
          <w:sz w:val="28"/>
          <w:szCs w:val="28"/>
        </w:rPr>
        <w:t xml:space="preserve"> </w:t>
      </w:r>
      <w:proofErr w:type="spellStart"/>
      <w:r w:rsidRPr="008F54F1">
        <w:rPr>
          <w:color w:val="000000"/>
          <w:sz w:val="28"/>
          <w:szCs w:val="28"/>
        </w:rPr>
        <w:t>кожууна</w:t>
      </w:r>
      <w:proofErr w:type="spellEnd"/>
      <w:r w:rsidRPr="008F54F1">
        <w:rPr>
          <w:color w:val="000000"/>
          <w:sz w:val="28"/>
          <w:szCs w:val="28"/>
        </w:rPr>
        <w:t xml:space="preserve">. </w:t>
      </w:r>
    </w:p>
    <w:p w:rsidR="0084583B" w:rsidRDefault="0084583B" w:rsidP="008F54F1">
      <w:pPr>
        <w:shd w:val="clear" w:color="auto" w:fill="FFFFFF"/>
        <w:ind w:right="-2" w:firstLine="567"/>
        <w:jc w:val="both"/>
        <w:textAlignment w:val="baseline"/>
        <w:rPr>
          <w:color w:val="000000"/>
          <w:sz w:val="28"/>
          <w:szCs w:val="28"/>
        </w:rPr>
      </w:pPr>
    </w:p>
    <w:p w:rsidR="0084583B" w:rsidRDefault="0084583B" w:rsidP="0084583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E3C12" w:rsidRDefault="006E3C12"/>
    <w:sectPr w:rsidR="006E3C12" w:rsidSect="008E4740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D451F"/>
    <w:multiLevelType w:val="hybridMultilevel"/>
    <w:tmpl w:val="E982AB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62AF2"/>
    <w:multiLevelType w:val="hybridMultilevel"/>
    <w:tmpl w:val="E20A4EBC"/>
    <w:lvl w:ilvl="0" w:tplc="07E09984">
      <w:start w:val="21"/>
      <w:numFmt w:val="decimal"/>
      <w:lvlText w:val="%1."/>
      <w:lvlJc w:val="left"/>
      <w:pPr>
        <w:ind w:left="786" w:hanging="360"/>
      </w:pPr>
      <w:rPr>
        <w:color w:val="auto"/>
        <w:sz w:val="26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39F3492"/>
    <w:multiLevelType w:val="hybridMultilevel"/>
    <w:tmpl w:val="0CB284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A97634"/>
    <w:multiLevelType w:val="hybridMultilevel"/>
    <w:tmpl w:val="DF708422"/>
    <w:lvl w:ilvl="0" w:tplc="006ED916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" w15:restartNumberingAfterBreak="0">
    <w:nsid w:val="7E6245FA"/>
    <w:multiLevelType w:val="hybridMultilevel"/>
    <w:tmpl w:val="780869F8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7E4"/>
    <w:rsid w:val="003818ED"/>
    <w:rsid w:val="003A0E47"/>
    <w:rsid w:val="0052286C"/>
    <w:rsid w:val="00526FBF"/>
    <w:rsid w:val="00655C3C"/>
    <w:rsid w:val="006E3C12"/>
    <w:rsid w:val="007C47E1"/>
    <w:rsid w:val="0084583B"/>
    <w:rsid w:val="008E4740"/>
    <w:rsid w:val="008F54F1"/>
    <w:rsid w:val="009840A4"/>
    <w:rsid w:val="00AF47E4"/>
    <w:rsid w:val="00D060DB"/>
    <w:rsid w:val="00D44115"/>
    <w:rsid w:val="00D65C13"/>
    <w:rsid w:val="00DE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F7A447-B9B8-443B-8ADC-CB9358842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8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4583B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45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4583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65C1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5C1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5228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01EA56B3EBD5152174DB17BFB77608623DB1BA100BEC96C7EE258C92AD87F01A3879F4D7C4C015B11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1922</Words>
  <Characters>10958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2022-06-09T03:28:00Z</cp:lastPrinted>
  <dcterms:created xsi:type="dcterms:W3CDTF">2022-06-09T04:52:00Z</dcterms:created>
  <dcterms:modified xsi:type="dcterms:W3CDTF">2022-08-09T03:04:00Z</dcterms:modified>
</cp:coreProperties>
</file>