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40D" w:rsidRPr="0051091B" w:rsidRDefault="0001040D" w:rsidP="0001040D">
      <w:pPr>
        <w:pStyle w:val="a6"/>
        <w:rPr>
          <w:sz w:val="24"/>
        </w:rPr>
      </w:pPr>
      <w:r w:rsidRPr="0051091B">
        <w:rPr>
          <w:sz w:val="24"/>
        </w:rPr>
        <w:t xml:space="preserve">Итоги социально-экономического развития сельского поселения </w:t>
      </w:r>
      <w:proofErr w:type="spellStart"/>
      <w:r w:rsidRPr="0051091B">
        <w:rPr>
          <w:sz w:val="24"/>
        </w:rPr>
        <w:t>сумон</w:t>
      </w:r>
      <w:proofErr w:type="spellEnd"/>
      <w:r w:rsidRPr="0051091B">
        <w:rPr>
          <w:sz w:val="24"/>
        </w:rPr>
        <w:t xml:space="preserve"> </w:t>
      </w:r>
      <w:proofErr w:type="spellStart"/>
      <w:r w:rsidRPr="0051091B">
        <w:rPr>
          <w:sz w:val="24"/>
        </w:rPr>
        <w:t>Чаа-Хольский</w:t>
      </w:r>
      <w:proofErr w:type="spellEnd"/>
      <w:r w:rsidRPr="0051091B">
        <w:rPr>
          <w:sz w:val="24"/>
        </w:rPr>
        <w:t xml:space="preserve"> </w:t>
      </w:r>
      <w:proofErr w:type="spellStart"/>
      <w:r w:rsidRPr="0051091B">
        <w:rPr>
          <w:sz w:val="24"/>
        </w:rPr>
        <w:t>Чаа-Хольского</w:t>
      </w:r>
      <w:proofErr w:type="spellEnd"/>
      <w:r w:rsidRPr="0051091B">
        <w:rPr>
          <w:sz w:val="24"/>
        </w:rPr>
        <w:t xml:space="preserve"> </w:t>
      </w:r>
      <w:proofErr w:type="spellStart"/>
      <w:r w:rsidRPr="0051091B">
        <w:rPr>
          <w:sz w:val="24"/>
        </w:rPr>
        <w:t>кожууна</w:t>
      </w:r>
      <w:proofErr w:type="spellEnd"/>
      <w:r w:rsidRPr="0051091B">
        <w:rPr>
          <w:sz w:val="24"/>
        </w:rPr>
        <w:t xml:space="preserve"> Республики Тыва за</w:t>
      </w:r>
      <w:r>
        <w:rPr>
          <w:sz w:val="24"/>
        </w:rPr>
        <w:t xml:space="preserve"> 1 квартал</w:t>
      </w:r>
      <w:r w:rsidRPr="0051091B">
        <w:rPr>
          <w:sz w:val="24"/>
        </w:rPr>
        <w:t xml:space="preserve"> 20</w:t>
      </w:r>
      <w:r>
        <w:rPr>
          <w:sz w:val="24"/>
        </w:rPr>
        <w:t>21</w:t>
      </w:r>
      <w:r w:rsidRPr="0051091B">
        <w:rPr>
          <w:sz w:val="24"/>
        </w:rPr>
        <w:t xml:space="preserve"> год</w:t>
      </w:r>
    </w:p>
    <w:p w:rsidR="0001040D" w:rsidRPr="00722ED3" w:rsidRDefault="0001040D" w:rsidP="0001040D">
      <w:pPr>
        <w:jc w:val="both"/>
        <w:rPr>
          <w:b/>
          <w:color w:val="000000"/>
        </w:rPr>
      </w:pPr>
      <w:r w:rsidRPr="0051091B">
        <w:rPr>
          <w:b/>
          <w:color w:val="000000"/>
        </w:rPr>
        <w:t xml:space="preserve">          </w:t>
      </w:r>
    </w:p>
    <w:p w:rsidR="0001040D" w:rsidRPr="0051091B" w:rsidRDefault="0001040D" w:rsidP="0001040D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 w:rsidRPr="0051091B">
        <w:rPr>
          <w:rFonts w:ascii="Times New Roman" w:hAnsi="Times New Roman"/>
          <w:b/>
          <w:sz w:val="24"/>
          <w:szCs w:val="24"/>
        </w:rPr>
        <w:t>ДЕМОГРАФИЯ.</w:t>
      </w:r>
    </w:p>
    <w:p w:rsidR="0001040D" w:rsidRPr="0051091B" w:rsidRDefault="0001040D" w:rsidP="0001040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51091B">
        <w:rPr>
          <w:color w:val="000000"/>
        </w:rPr>
        <w:t xml:space="preserve">В социально-демографическом паспорте </w:t>
      </w:r>
      <w:proofErr w:type="spellStart"/>
      <w:r w:rsidRPr="0051091B">
        <w:rPr>
          <w:color w:val="000000"/>
        </w:rPr>
        <w:t>сумона</w:t>
      </w:r>
      <w:proofErr w:type="spellEnd"/>
      <w:r w:rsidRPr="0051091B">
        <w:rPr>
          <w:color w:val="000000"/>
        </w:rPr>
        <w:t xml:space="preserve"> Чаа-Холь население на 1 </w:t>
      </w:r>
      <w:r>
        <w:rPr>
          <w:color w:val="000000"/>
        </w:rPr>
        <w:t xml:space="preserve">квартал </w:t>
      </w:r>
      <w:r w:rsidRPr="0051091B">
        <w:rPr>
          <w:color w:val="000000"/>
        </w:rPr>
        <w:t>20</w:t>
      </w:r>
      <w:r>
        <w:rPr>
          <w:color w:val="000000"/>
        </w:rPr>
        <w:t>21</w:t>
      </w:r>
      <w:r w:rsidRPr="0051091B">
        <w:rPr>
          <w:color w:val="000000"/>
        </w:rPr>
        <w:t xml:space="preserve">года составляет </w:t>
      </w:r>
      <w:r>
        <w:rPr>
          <w:color w:val="000000"/>
        </w:rPr>
        <w:t>4068</w:t>
      </w:r>
      <w:r w:rsidRPr="0051091B">
        <w:rPr>
          <w:color w:val="000000"/>
        </w:rPr>
        <w:t xml:space="preserve"> человек. В том числе: пенсионеры </w:t>
      </w:r>
      <w:r>
        <w:rPr>
          <w:color w:val="000000"/>
        </w:rPr>
        <w:t>1041</w:t>
      </w:r>
      <w:r w:rsidRPr="0051091B">
        <w:rPr>
          <w:color w:val="000000"/>
        </w:rPr>
        <w:t xml:space="preserve"> человек, инвалиды - </w:t>
      </w:r>
      <w:r w:rsidRPr="003E0872">
        <w:rPr>
          <w:color w:val="000000"/>
        </w:rPr>
        <w:t>250</w:t>
      </w:r>
      <w:r w:rsidRPr="0051091B">
        <w:rPr>
          <w:color w:val="000000"/>
        </w:rPr>
        <w:t xml:space="preserve"> человек, дошкольники </w:t>
      </w:r>
      <w:r>
        <w:rPr>
          <w:color w:val="FF0000"/>
        </w:rPr>
        <w:t xml:space="preserve">575 </w:t>
      </w:r>
      <w:r w:rsidRPr="0051091B">
        <w:rPr>
          <w:color w:val="000000"/>
        </w:rPr>
        <w:t xml:space="preserve">детей, школьники - </w:t>
      </w:r>
      <w:r>
        <w:t>668</w:t>
      </w:r>
      <w:r w:rsidRPr="0051091B">
        <w:rPr>
          <w:color w:val="000000"/>
        </w:rPr>
        <w:t xml:space="preserve"> учащихся, студенты - </w:t>
      </w:r>
      <w:r w:rsidRPr="009B0806">
        <w:rPr>
          <w:color w:val="000000"/>
        </w:rPr>
        <w:t>504</w:t>
      </w:r>
      <w:r w:rsidRPr="0051091B">
        <w:rPr>
          <w:color w:val="000000"/>
        </w:rPr>
        <w:t xml:space="preserve">, находящиеся в рядах Российской Армии - </w:t>
      </w:r>
      <w:r w:rsidRPr="009B0806">
        <w:rPr>
          <w:color w:val="000000"/>
        </w:rPr>
        <w:t>23,</w:t>
      </w:r>
      <w:r w:rsidRPr="0051091B">
        <w:rPr>
          <w:color w:val="000000"/>
        </w:rPr>
        <w:t xml:space="preserve"> находящиеся в местах лишения свободы - 54. Всего домохозяйств - 10</w:t>
      </w:r>
      <w:r>
        <w:rPr>
          <w:color w:val="000000"/>
        </w:rPr>
        <w:t>49</w:t>
      </w:r>
      <w:r w:rsidRPr="0051091B">
        <w:rPr>
          <w:color w:val="000000"/>
        </w:rPr>
        <w:t>, в  них 11</w:t>
      </w:r>
      <w:r w:rsidRPr="009B7263">
        <w:rPr>
          <w:color w:val="000000"/>
        </w:rPr>
        <w:t>13</w:t>
      </w:r>
      <w:r w:rsidRPr="0051091B">
        <w:rPr>
          <w:color w:val="000000"/>
        </w:rPr>
        <w:t xml:space="preserve"> семей.</w:t>
      </w:r>
    </w:p>
    <w:p w:rsidR="0001040D" w:rsidRDefault="0001040D" w:rsidP="0001040D">
      <w:pPr>
        <w:jc w:val="center"/>
        <w:outlineLvl w:val="0"/>
        <w:rPr>
          <w:b/>
        </w:rPr>
      </w:pPr>
    </w:p>
    <w:p w:rsidR="0001040D" w:rsidRDefault="0001040D" w:rsidP="0001040D">
      <w:pPr>
        <w:jc w:val="center"/>
        <w:outlineLvl w:val="0"/>
        <w:rPr>
          <w:b/>
        </w:rPr>
      </w:pPr>
      <w:r>
        <w:rPr>
          <w:b/>
        </w:rPr>
        <w:t>ПРОМЫШЛЕННОСТЬ</w:t>
      </w:r>
    </w:p>
    <w:p w:rsidR="0001040D" w:rsidRDefault="0001040D" w:rsidP="0001040D">
      <w:pPr>
        <w:ind w:firstLine="708"/>
        <w:jc w:val="both"/>
        <w:rPr>
          <w:i/>
        </w:rPr>
      </w:pPr>
      <w:r w:rsidRPr="006E6D62">
        <w:t xml:space="preserve">В </w:t>
      </w:r>
      <w:proofErr w:type="spellStart"/>
      <w:r w:rsidRPr="006E6D62">
        <w:t>сумоне</w:t>
      </w:r>
      <w:proofErr w:type="spellEnd"/>
      <w:r w:rsidRPr="006E6D62">
        <w:t xml:space="preserve"> на </w:t>
      </w:r>
      <w:r>
        <w:t xml:space="preserve">1 квартал </w:t>
      </w:r>
      <w:r w:rsidRPr="006E6D62">
        <w:t>20</w:t>
      </w:r>
      <w:r>
        <w:t>21</w:t>
      </w:r>
      <w:r w:rsidRPr="006E6D62">
        <w:t xml:space="preserve"> года зарегистрировано </w:t>
      </w:r>
      <w:r>
        <w:t>2</w:t>
      </w:r>
      <w:r w:rsidRPr="006E6D62">
        <w:t xml:space="preserve"> предприятий промышленности</w:t>
      </w:r>
      <w:r>
        <w:t xml:space="preserve"> МУП </w:t>
      </w:r>
      <w:r w:rsidRPr="006E6D62">
        <w:rPr>
          <w:i/>
        </w:rPr>
        <w:t>«</w:t>
      </w:r>
      <w:r>
        <w:rPr>
          <w:i/>
        </w:rPr>
        <w:t xml:space="preserve"> </w:t>
      </w:r>
      <w:r w:rsidRPr="006E6D62">
        <w:rPr>
          <w:i/>
        </w:rPr>
        <w:t>Чаа-Холь</w:t>
      </w:r>
      <w:r>
        <w:rPr>
          <w:i/>
        </w:rPr>
        <w:t xml:space="preserve"> источник</w:t>
      </w:r>
      <w:r w:rsidRPr="006E6D62">
        <w:rPr>
          <w:i/>
        </w:rPr>
        <w:t xml:space="preserve">» и </w:t>
      </w:r>
      <w:r>
        <w:rPr>
          <w:i/>
        </w:rPr>
        <w:t xml:space="preserve">ГУП «Управляющая компания ТЭК 4» участок </w:t>
      </w:r>
      <w:proofErr w:type="spellStart"/>
      <w:r>
        <w:rPr>
          <w:i/>
        </w:rPr>
        <w:t>Чаа-Хольский</w:t>
      </w:r>
      <w:proofErr w:type="spellEnd"/>
      <w:r>
        <w:rPr>
          <w:i/>
        </w:rPr>
        <w:t>.</w:t>
      </w:r>
    </w:p>
    <w:p w:rsidR="0001040D" w:rsidRPr="0051091B" w:rsidRDefault="0001040D" w:rsidP="0001040D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01040D" w:rsidRPr="0051091B" w:rsidRDefault="0001040D" w:rsidP="0001040D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МУП</w:t>
      </w:r>
      <w:r w:rsidRPr="0051091B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Чаа-Холь источник</w:t>
      </w:r>
      <w:r w:rsidRPr="0051091B">
        <w:rPr>
          <w:rFonts w:ascii="Times New Roman" w:hAnsi="Times New Roman"/>
          <w:b/>
          <w:color w:val="000000"/>
          <w:sz w:val="24"/>
          <w:szCs w:val="24"/>
        </w:rPr>
        <w:t>».</w:t>
      </w:r>
    </w:p>
    <w:p w:rsidR="0001040D" w:rsidRDefault="0001040D" w:rsidP="0001040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51091B">
        <w:rPr>
          <w:rFonts w:ascii="Times New Roman" w:hAnsi="Times New Roman"/>
          <w:color w:val="000000"/>
          <w:sz w:val="24"/>
          <w:szCs w:val="24"/>
        </w:rPr>
        <w:tab/>
        <w:t xml:space="preserve">За </w:t>
      </w:r>
      <w:r>
        <w:rPr>
          <w:rFonts w:ascii="Times New Roman" w:hAnsi="Times New Roman"/>
          <w:color w:val="000000"/>
          <w:sz w:val="24"/>
          <w:szCs w:val="24"/>
        </w:rPr>
        <w:t>1 квартал2021 г. отпущено 38.0 тыс. куб.м.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холодной воды на сумму 546,7тыс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ублей. 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Оплачено </w:t>
      </w:r>
      <w:r>
        <w:rPr>
          <w:rFonts w:ascii="Times New Roman" w:hAnsi="Times New Roman"/>
          <w:color w:val="000000"/>
          <w:sz w:val="24"/>
          <w:szCs w:val="24"/>
        </w:rPr>
        <w:t>464,7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 тысяч рублей. Дебиторская задолженность составляет </w:t>
      </w:r>
      <w:r>
        <w:rPr>
          <w:rFonts w:ascii="Times New Roman" w:hAnsi="Times New Roman"/>
          <w:color w:val="000000"/>
          <w:sz w:val="24"/>
          <w:szCs w:val="24"/>
        </w:rPr>
        <w:t>650,0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 тысяч рублей, а кредиторская задолженность </w:t>
      </w:r>
      <w:r>
        <w:rPr>
          <w:rFonts w:ascii="Times New Roman" w:hAnsi="Times New Roman"/>
          <w:color w:val="000000"/>
          <w:sz w:val="24"/>
          <w:szCs w:val="24"/>
        </w:rPr>
        <w:t>1580,0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 тысяч рублей.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20"/>
        <w:gridCol w:w="4095"/>
        <w:gridCol w:w="1725"/>
        <w:gridCol w:w="1725"/>
      </w:tblGrid>
      <w:tr w:rsidR="0001040D" w:rsidTr="0004697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040D" w:rsidTr="00046973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01040D" w:rsidRDefault="0001040D" w:rsidP="0004697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01040D" w:rsidRPr="009F0F75" w:rsidRDefault="0001040D" w:rsidP="0001040D">
      <w:pPr>
        <w:jc w:val="center"/>
        <w:rPr>
          <w:b/>
        </w:rPr>
      </w:pPr>
      <w:r w:rsidRPr="009F0F75">
        <w:rPr>
          <w:b/>
        </w:rPr>
        <w:t>ЭКОНОМИКА.</w:t>
      </w:r>
    </w:p>
    <w:p w:rsidR="0001040D" w:rsidRPr="00483A34" w:rsidRDefault="0001040D" w:rsidP="0001040D">
      <w:pPr>
        <w:ind w:firstLine="708"/>
        <w:jc w:val="both"/>
      </w:pPr>
      <w:r w:rsidRPr="00483A34">
        <w:t xml:space="preserve">Бюджет </w:t>
      </w:r>
      <w:proofErr w:type="spellStart"/>
      <w:r w:rsidRPr="00483A34">
        <w:t>сумона</w:t>
      </w:r>
      <w:proofErr w:type="spellEnd"/>
      <w:r w:rsidRPr="00483A34">
        <w:t xml:space="preserve"> был принят Решением сессии Местного Хурала представителей  </w:t>
      </w:r>
      <w:proofErr w:type="spellStart"/>
      <w:r w:rsidRPr="00483A34">
        <w:t>Чаа-Хольского</w:t>
      </w:r>
      <w:proofErr w:type="spellEnd"/>
      <w:r w:rsidRPr="00483A34">
        <w:t xml:space="preserve"> </w:t>
      </w:r>
      <w:proofErr w:type="spellStart"/>
      <w:r w:rsidRPr="00483A34">
        <w:t>сумона</w:t>
      </w:r>
      <w:proofErr w:type="spellEnd"/>
      <w:r w:rsidRPr="00483A34">
        <w:t xml:space="preserve"> №_ от «_» _______ 2021 года.</w:t>
      </w:r>
    </w:p>
    <w:p w:rsidR="0001040D" w:rsidRPr="00483A34" w:rsidRDefault="0001040D" w:rsidP="0001040D">
      <w:pPr>
        <w:ind w:firstLine="708"/>
        <w:jc w:val="both"/>
      </w:pPr>
      <w:r w:rsidRPr="00483A34">
        <w:t xml:space="preserve">За </w:t>
      </w:r>
      <w:r w:rsidRPr="00483A34">
        <w:rPr>
          <w:lang w:val="en-US"/>
        </w:rPr>
        <w:t>I</w:t>
      </w:r>
      <w:r w:rsidRPr="00483A34">
        <w:t xml:space="preserve"> квартал  2021 года бюджет сельского поселения </w:t>
      </w:r>
      <w:proofErr w:type="spellStart"/>
      <w:r w:rsidRPr="00483A34">
        <w:t>сумона</w:t>
      </w:r>
      <w:proofErr w:type="spellEnd"/>
      <w:r w:rsidRPr="00483A34">
        <w:t xml:space="preserve"> Чаа-Холь  </w:t>
      </w:r>
      <w:proofErr w:type="spellStart"/>
      <w:r w:rsidRPr="00483A34">
        <w:t>Чаа-Хольского</w:t>
      </w:r>
      <w:proofErr w:type="spellEnd"/>
      <w:r w:rsidRPr="00483A34">
        <w:t xml:space="preserve"> </w:t>
      </w:r>
      <w:proofErr w:type="spellStart"/>
      <w:r w:rsidRPr="00483A34">
        <w:t>кожууна</w:t>
      </w:r>
      <w:proofErr w:type="spellEnd"/>
      <w:r w:rsidRPr="00483A34">
        <w:t xml:space="preserve"> исполнен по доходам в сумме 420,5 тыс. рублей при плане 424,0 тыс</w:t>
      </w:r>
      <w:proofErr w:type="gramStart"/>
      <w:r w:rsidRPr="00483A34">
        <w:t>.р</w:t>
      </w:r>
      <w:proofErr w:type="gramEnd"/>
      <w:r w:rsidRPr="00483A34">
        <w:t xml:space="preserve">ублей, что составило 85,0 процентов от плана. </w:t>
      </w:r>
    </w:p>
    <w:p w:rsidR="0001040D" w:rsidRPr="00483A34" w:rsidRDefault="0001040D" w:rsidP="0001040D">
      <w:pPr>
        <w:ind w:firstLine="708"/>
        <w:jc w:val="both"/>
      </w:pPr>
      <w:r w:rsidRPr="00483A34">
        <w:t xml:space="preserve">Собственные доходы за </w:t>
      </w:r>
      <w:r w:rsidRPr="00483A34">
        <w:rPr>
          <w:lang w:val="en-US"/>
        </w:rPr>
        <w:t>I</w:t>
      </w:r>
      <w:r w:rsidRPr="00483A34">
        <w:t xml:space="preserve"> квартал 2021 года  поступили в сумме 420,5 тыс. рублей при плане 424,0 тыс</w:t>
      </w:r>
      <w:proofErr w:type="gramStart"/>
      <w:r w:rsidRPr="00483A34">
        <w:t>.р</w:t>
      </w:r>
      <w:proofErr w:type="gramEnd"/>
      <w:r w:rsidRPr="00483A34">
        <w:t xml:space="preserve">ублей или 85,0 процента. Основную часть налоговых доходов бюджета </w:t>
      </w:r>
      <w:proofErr w:type="spellStart"/>
      <w:r w:rsidRPr="00483A34">
        <w:t>сумона</w:t>
      </w:r>
      <w:proofErr w:type="spellEnd"/>
      <w:r w:rsidRPr="00483A34">
        <w:t xml:space="preserve"> Чаа-Холь составляет налог на доходы физических лиц.</w:t>
      </w:r>
    </w:p>
    <w:p w:rsidR="0001040D" w:rsidRPr="00483A34" w:rsidRDefault="0001040D" w:rsidP="0001040D">
      <w:pPr>
        <w:ind w:firstLine="708"/>
        <w:jc w:val="both"/>
      </w:pPr>
      <w:r w:rsidRPr="00483A34">
        <w:t xml:space="preserve">По поступлениям  </w:t>
      </w:r>
      <w:r w:rsidRPr="00483A34">
        <w:rPr>
          <w:b/>
        </w:rPr>
        <w:t>налог на доходы физических лиц</w:t>
      </w:r>
      <w:r w:rsidRPr="00483A34">
        <w:t xml:space="preserve"> составляет 154,7 тыс. рублей при плане 154 ,0 тыс. рублей, по сравнению с АППГ на 5,3 тыс. рублей больше. </w:t>
      </w:r>
      <w:r w:rsidRPr="00483A34">
        <w:rPr>
          <w:b/>
        </w:rPr>
        <w:t>Единый сельскохозяйственный налог</w:t>
      </w:r>
      <w:r w:rsidRPr="00483A34">
        <w:t xml:space="preserve"> поступило в сумме 3,3 тыс</w:t>
      </w:r>
      <w:proofErr w:type="gramStart"/>
      <w:r w:rsidRPr="00483A34">
        <w:t>.р</w:t>
      </w:r>
      <w:proofErr w:type="gramEnd"/>
      <w:r w:rsidRPr="00483A34">
        <w:t xml:space="preserve">ублей при плане 3,0 тыс. рублей по сравнению с АППГ на 2,7 тыс.рублей больше. </w:t>
      </w:r>
      <w:r w:rsidRPr="00483A34">
        <w:rPr>
          <w:b/>
        </w:rPr>
        <w:t>Налог на имущество</w:t>
      </w:r>
      <w:r w:rsidRPr="00483A34">
        <w:t xml:space="preserve"> физических лиц поступило в сумме 14,1 тыс. рублей при плане 14,0 тыс., рублей по сравнению с АППГ на 13,9 тыс. рублей меньше, </w:t>
      </w:r>
      <w:r w:rsidRPr="00483A34">
        <w:rPr>
          <w:b/>
        </w:rPr>
        <w:t>земельный налог</w:t>
      </w:r>
      <w:r w:rsidRPr="00483A34">
        <w:t xml:space="preserve">  245,4  тыс</w:t>
      </w:r>
      <w:proofErr w:type="gramStart"/>
      <w:r w:rsidRPr="00483A34">
        <w:t>.р</w:t>
      </w:r>
      <w:proofErr w:type="gramEnd"/>
      <w:r w:rsidRPr="00483A34">
        <w:t xml:space="preserve">ублей при плане 245,0 тыс. рублей, по сравнению с АППГ на 58,4 тыс.рублей больше. </w:t>
      </w:r>
    </w:p>
    <w:p w:rsidR="0001040D" w:rsidRPr="00483A34" w:rsidRDefault="0001040D" w:rsidP="0001040D">
      <w:pPr>
        <w:ind w:firstLine="708"/>
        <w:jc w:val="both"/>
      </w:pPr>
      <w:r w:rsidRPr="00483A34">
        <w:rPr>
          <w:b/>
        </w:rPr>
        <w:t>Доходы от оказания платных услуг (работ</w:t>
      </w:r>
      <w:r w:rsidRPr="00483A34">
        <w:t>) поступило в сумме 3,0 тыс</w:t>
      </w:r>
      <w:proofErr w:type="gramStart"/>
      <w:r w:rsidRPr="00483A34">
        <w:t>.р</w:t>
      </w:r>
      <w:proofErr w:type="gramEnd"/>
      <w:r w:rsidRPr="00483A34">
        <w:t xml:space="preserve">ублей при плане 3,0 тыс.рублей  . </w:t>
      </w:r>
      <w:r w:rsidRPr="00483A34">
        <w:rPr>
          <w:b/>
        </w:rPr>
        <w:t>Прочие неналоговые доходы</w:t>
      </w:r>
      <w:r w:rsidRPr="00483A34">
        <w:t xml:space="preserve">  поступили в сумме 0,0 тыс.рубле</w:t>
      </w:r>
      <w:r>
        <w:t xml:space="preserve">й при плане 5,0 тыс.рублей или </w:t>
      </w:r>
      <w:r w:rsidRPr="00483A34">
        <w:t>0,0%, по сравнению с предыдущим периодом на 1</w:t>
      </w:r>
      <w:r>
        <w:t>6,4</w:t>
      </w:r>
      <w:r w:rsidRPr="00483A34">
        <w:t xml:space="preserve"> тыс. рублей меньше, к прочим неналоговым доходам относятся: самообложение со двора, сбор за торговое место, за справки который выписывает администрация </w:t>
      </w:r>
      <w:proofErr w:type="spellStart"/>
      <w:r w:rsidRPr="00483A34">
        <w:t>кожууна</w:t>
      </w:r>
      <w:proofErr w:type="spellEnd"/>
      <w:r w:rsidRPr="00483A34">
        <w:t xml:space="preserve">. </w:t>
      </w:r>
    </w:p>
    <w:p w:rsidR="0001040D" w:rsidRPr="00483A34" w:rsidRDefault="0001040D" w:rsidP="0001040D">
      <w:pPr>
        <w:ind w:firstLine="708"/>
        <w:jc w:val="both"/>
      </w:pPr>
    </w:p>
    <w:p w:rsidR="0001040D" w:rsidRPr="00483A34" w:rsidRDefault="0001040D" w:rsidP="0001040D">
      <w:pPr>
        <w:ind w:firstLine="708"/>
        <w:jc w:val="both"/>
      </w:pPr>
      <w:r w:rsidRPr="00483A34">
        <w:t xml:space="preserve">Общий план доходов за </w:t>
      </w:r>
      <w:r w:rsidRPr="00483A34">
        <w:rPr>
          <w:lang w:val="en-US"/>
        </w:rPr>
        <w:t>I</w:t>
      </w:r>
      <w:r w:rsidRPr="00483A34">
        <w:t xml:space="preserve"> квартал 2021 г выполнен на 85,0%</w:t>
      </w:r>
    </w:p>
    <w:p w:rsidR="0001040D" w:rsidRPr="005D049F" w:rsidRDefault="0001040D" w:rsidP="0001040D">
      <w:pPr>
        <w:jc w:val="center"/>
        <w:rPr>
          <w:b/>
        </w:rPr>
      </w:pPr>
    </w:p>
    <w:p w:rsidR="0001040D" w:rsidRDefault="0001040D" w:rsidP="0001040D">
      <w:pPr>
        <w:jc w:val="center"/>
        <w:rPr>
          <w:b/>
        </w:rPr>
      </w:pPr>
    </w:p>
    <w:p w:rsidR="0001040D" w:rsidRDefault="0001040D" w:rsidP="0001040D">
      <w:pPr>
        <w:jc w:val="center"/>
        <w:rPr>
          <w:b/>
        </w:rPr>
      </w:pPr>
      <w:r w:rsidRPr="00F44015">
        <w:rPr>
          <w:b/>
        </w:rPr>
        <w:t>СТРОИТЕЛЬСТВО.</w:t>
      </w:r>
    </w:p>
    <w:p w:rsidR="0001040D" w:rsidRDefault="0001040D" w:rsidP="0001040D">
      <w:pPr>
        <w:jc w:val="center"/>
        <w:rPr>
          <w:b/>
        </w:rPr>
      </w:pPr>
    </w:p>
    <w:p w:rsidR="0001040D" w:rsidRDefault="0001040D" w:rsidP="0001040D">
      <w:pPr>
        <w:jc w:val="both"/>
      </w:pPr>
      <w:r>
        <w:rPr>
          <w:lang w:eastAsia="en-US"/>
        </w:rPr>
        <w:t xml:space="preserve">Утвержден генплан: </w:t>
      </w:r>
      <w:r>
        <w:t>Генеральные планы и Правила землепользования и застройки разработаны и утверждены:</w:t>
      </w:r>
    </w:p>
    <w:p w:rsidR="0001040D" w:rsidRDefault="0001040D" w:rsidP="0001040D">
      <w:pPr>
        <w:jc w:val="both"/>
      </w:pPr>
      <w:r>
        <w:rPr>
          <w:lang w:eastAsia="en-US"/>
        </w:rPr>
        <w:t xml:space="preserve">Схемы территориального планирования: </w:t>
      </w:r>
      <w:r>
        <w:t xml:space="preserve">«Схема теплоснабжения с. Чаа-Холь до 2028 года» утверждена постановлением администрации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от 10.03.2021г. № 120;</w:t>
      </w:r>
    </w:p>
    <w:p w:rsidR="0001040D" w:rsidRDefault="0001040D" w:rsidP="0001040D">
      <w:pPr>
        <w:jc w:val="both"/>
      </w:pPr>
      <w:r>
        <w:t xml:space="preserve">- «Схема водоснабжения и водоотведения с. Чаа-Холь на период до 2030 года» разработана и принята постановлением администрации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от 19.11.2019г. №487;</w:t>
      </w:r>
    </w:p>
    <w:p w:rsidR="0001040D" w:rsidRPr="00F74CB2" w:rsidRDefault="0001040D" w:rsidP="0001040D">
      <w:pPr>
        <w:jc w:val="both"/>
      </w:pPr>
      <w:r w:rsidRPr="00F74CB2">
        <w:t xml:space="preserve">Схема территориального планирования </w:t>
      </w:r>
      <w:proofErr w:type="spellStart"/>
      <w:r w:rsidRPr="00F74CB2">
        <w:t>Чаа-Хольского</w:t>
      </w:r>
      <w:proofErr w:type="spellEnd"/>
      <w:r w:rsidRPr="00F74CB2">
        <w:t xml:space="preserve"> </w:t>
      </w:r>
      <w:proofErr w:type="spellStart"/>
      <w:r w:rsidRPr="00F74CB2">
        <w:t>кожууна</w:t>
      </w:r>
      <w:proofErr w:type="spellEnd"/>
      <w:r w:rsidRPr="00F74CB2">
        <w:t xml:space="preserve"> утверждена решением ХП </w:t>
      </w:r>
      <w:proofErr w:type="spellStart"/>
      <w:r w:rsidRPr="00F74CB2">
        <w:t>Чаа-Хольского</w:t>
      </w:r>
      <w:proofErr w:type="spellEnd"/>
      <w:r w:rsidRPr="00F74CB2">
        <w:t xml:space="preserve"> </w:t>
      </w:r>
      <w:proofErr w:type="spellStart"/>
      <w:r w:rsidRPr="00F74CB2">
        <w:t>кожууна</w:t>
      </w:r>
      <w:proofErr w:type="spellEnd"/>
      <w:r w:rsidRPr="00F74CB2">
        <w:t xml:space="preserve"> от 29.08.2017 г. № 39.</w:t>
      </w:r>
    </w:p>
    <w:p w:rsidR="0001040D" w:rsidRPr="00F74CB2" w:rsidRDefault="0001040D" w:rsidP="0001040D">
      <w:pPr>
        <w:jc w:val="both"/>
      </w:pPr>
      <w:r w:rsidRPr="00F74CB2">
        <w:t>- схема энергоснабжения не имеется.</w:t>
      </w:r>
    </w:p>
    <w:p w:rsidR="0001040D" w:rsidRPr="00F74CB2" w:rsidRDefault="0001040D" w:rsidP="0001040D">
      <w:pPr>
        <w:jc w:val="both"/>
      </w:pPr>
      <w:r w:rsidRPr="00F74CB2">
        <w:lastRenderedPageBreak/>
        <w:t xml:space="preserve">3. на стадии строительства находятся </w:t>
      </w:r>
      <w:r>
        <w:t>12</w:t>
      </w:r>
      <w:r w:rsidRPr="00F74CB2">
        <w:t xml:space="preserve"> объектов жилья, в т.ч.:</w:t>
      </w:r>
    </w:p>
    <w:p w:rsidR="0001040D" w:rsidRDefault="0001040D" w:rsidP="0001040D">
      <w:pPr>
        <w:jc w:val="both"/>
      </w:pPr>
      <w:r w:rsidRPr="00F74CB2">
        <w:t>С.Чаа-Хол</w:t>
      </w:r>
      <w:r>
        <w:t xml:space="preserve">ь </w:t>
      </w:r>
      <w:proofErr w:type="gramStart"/>
      <w:r>
        <w:t>–и</w:t>
      </w:r>
      <w:proofErr w:type="gramEnd"/>
      <w:r>
        <w:t>ндивидуальные жилые дома – 12</w:t>
      </w:r>
      <w:r w:rsidRPr="00F74CB2">
        <w:t xml:space="preserve"> ед.;</w:t>
      </w:r>
    </w:p>
    <w:p w:rsidR="0001040D" w:rsidRPr="004536B6" w:rsidRDefault="0001040D" w:rsidP="0001040D">
      <w:pPr>
        <w:rPr>
          <w:b/>
        </w:rPr>
      </w:pPr>
      <w:r>
        <w:t>Введены в эксплуатацию 5 индивидуальных жилых домов, с общей площадью 288 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01040D" w:rsidRDefault="0001040D" w:rsidP="0001040D">
      <w:pPr>
        <w:ind w:firstLine="708"/>
        <w:jc w:val="center"/>
        <w:rPr>
          <w:b/>
          <w:color w:val="000000"/>
        </w:rPr>
      </w:pPr>
    </w:p>
    <w:p w:rsidR="0001040D" w:rsidRPr="0051091B" w:rsidRDefault="0001040D" w:rsidP="0001040D">
      <w:pPr>
        <w:ind w:firstLine="708"/>
        <w:jc w:val="center"/>
        <w:rPr>
          <w:b/>
          <w:color w:val="000000"/>
        </w:rPr>
      </w:pPr>
      <w:r w:rsidRPr="0051091B">
        <w:rPr>
          <w:b/>
          <w:color w:val="000000"/>
        </w:rPr>
        <w:t>ТРАНСПОРТ И СВЯЗЬ.</w:t>
      </w:r>
    </w:p>
    <w:p w:rsidR="0001040D" w:rsidRPr="0051091B" w:rsidRDefault="0001040D" w:rsidP="0001040D">
      <w:pPr>
        <w:ind w:firstLine="708"/>
        <w:jc w:val="center"/>
        <w:rPr>
          <w:b/>
          <w:color w:val="000000"/>
        </w:rPr>
      </w:pPr>
    </w:p>
    <w:p w:rsidR="0001040D" w:rsidRPr="0051091B" w:rsidRDefault="0001040D" w:rsidP="0001040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091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1091B">
        <w:rPr>
          <w:rFonts w:ascii="Times New Roman" w:hAnsi="Times New Roman" w:cs="Times New Roman"/>
          <w:sz w:val="24"/>
          <w:szCs w:val="24"/>
        </w:rPr>
        <w:t>кожууне</w:t>
      </w:r>
      <w:proofErr w:type="spellEnd"/>
      <w:r w:rsidRPr="0051091B">
        <w:rPr>
          <w:rFonts w:ascii="Times New Roman" w:hAnsi="Times New Roman" w:cs="Times New Roman"/>
          <w:sz w:val="24"/>
          <w:szCs w:val="24"/>
        </w:rPr>
        <w:t xml:space="preserve"> между Чаа-Холем и Кызылом задействовано до 20 легковых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и 1 микроавтобус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хайс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51091B">
        <w:rPr>
          <w:rFonts w:ascii="Times New Roman" w:hAnsi="Times New Roman" w:cs="Times New Roman"/>
          <w:sz w:val="24"/>
          <w:szCs w:val="24"/>
        </w:rPr>
        <w:t>. Легковые автомобили</w:t>
      </w:r>
      <w:r>
        <w:rPr>
          <w:rFonts w:ascii="Times New Roman" w:hAnsi="Times New Roman" w:cs="Times New Roman"/>
          <w:sz w:val="24"/>
          <w:szCs w:val="24"/>
        </w:rPr>
        <w:t xml:space="preserve"> и микроавтобус</w:t>
      </w:r>
      <w:r w:rsidRPr="0051091B">
        <w:rPr>
          <w:rFonts w:ascii="Times New Roman" w:hAnsi="Times New Roman" w:cs="Times New Roman"/>
          <w:sz w:val="24"/>
          <w:szCs w:val="24"/>
        </w:rPr>
        <w:t xml:space="preserve"> ездят регулярно. Пассажирооборот автомобильного транспорта составил 669,6 тысяч пасс/</w:t>
      </w:r>
      <w:proofErr w:type="gramStart"/>
      <w:r w:rsidRPr="0051091B">
        <w:rPr>
          <w:rFonts w:ascii="Times New Roman" w:hAnsi="Times New Roman" w:cs="Times New Roman"/>
          <w:sz w:val="24"/>
          <w:szCs w:val="24"/>
        </w:rPr>
        <w:t>км</w:t>
      </w:r>
      <w:proofErr w:type="gramEnd"/>
      <w:r w:rsidRPr="0051091B">
        <w:rPr>
          <w:rFonts w:ascii="Times New Roman" w:hAnsi="Times New Roman" w:cs="Times New Roman"/>
          <w:sz w:val="24"/>
          <w:szCs w:val="24"/>
        </w:rPr>
        <w:t>, рост к уровню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1091B">
        <w:rPr>
          <w:rFonts w:ascii="Times New Roman" w:hAnsi="Times New Roman" w:cs="Times New Roman"/>
          <w:sz w:val="24"/>
          <w:szCs w:val="24"/>
        </w:rPr>
        <w:t xml:space="preserve"> года – 10%.</w:t>
      </w:r>
    </w:p>
    <w:p w:rsidR="0001040D" w:rsidRPr="0051091B" w:rsidRDefault="0001040D" w:rsidP="0001040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1091B">
        <w:rPr>
          <w:rFonts w:ascii="Times New Roman" w:hAnsi="Times New Roman"/>
          <w:b/>
          <w:color w:val="000000"/>
          <w:sz w:val="24"/>
          <w:szCs w:val="24"/>
        </w:rPr>
        <w:t>Содержание и ремонт автодорог.</w:t>
      </w:r>
      <w:r w:rsidRPr="005109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091B">
        <w:rPr>
          <w:rFonts w:ascii="Times New Roman" w:hAnsi="Times New Roman"/>
          <w:sz w:val="24"/>
          <w:szCs w:val="24"/>
        </w:rPr>
        <w:t>Общая длина автомобильных дорог общего пользования местного значения равна 37,46 км, в том числе с асфальтовым покрытием равна 4,8 км, гравийный – 34,0 км. Доля протяженности автомобильных дорог общего пользования местного значения с твердым покрытием в общей протяженности автомобильных дорог составляет 13,8 %. Содержанием автодорог местного значения занимается предприятие ДРСУ «</w:t>
      </w:r>
      <w:proofErr w:type="spellStart"/>
      <w:r w:rsidRPr="0051091B">
        <w:rPr>
          <w:rFonts w:ascii="Times New Roman" w:hAnsi="Times New Roman"/>
          <w:sz w:val="24"/>
          <w:szCs w:val="24"/>
        </w:rPr>
        <w:t>Чаданское</w:t>
      </w:r>
      <w:proofErr w:type="spellEnd"/>
      <w:r w:rsidRPr="0051091B">
        <w:rPr>
          <w:rFonts w:ascii="Times New Roman" w:hAnsi="Times New Roman"/>
          <w:sz w:val="24"/>
          <w:szCs w:val="24"/>
        </w:rPr>
        <w:t xml:space="preserve">». Имеется 5 мостов, протяженность мостов 130 </w:t>
      </w:r>
      <w:proofErr w:type="spellStart"/>
      <w:r w:rsidRPr="0051091B">
        <w:rPr>
          <w:rFonts w:ascii="Times New Roman" w:hAnsi="Times New Roman"/>
          <w:sz w:val="24"/>
          <w:szCs w:val="24"/>
        </w:rPr>
        <w:t>пог</w:t>
      </w:r>
      <w:proofErr w:type="spellEnd"/>
      <w:r w:rsidRPr="0051091B">
        <w:rPr>
          <w:rFonts w:ascii="Times New Roman" w:hAnsi="Times New Roman"/>
          <w:sz w:val="24"/>
          <w:szCs w:val="24"/>
        </w:rPr>
        <w:t>. м.</w:t>
      </w:r>
    </w:p>
    <w:p w:rsidR="0001040D" w:rsidRPr="006F5CF2" w:rsidRDefault="0001040D" w:rsidP="0001040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1091B">
        <w:rPr>
          <w:rFonts w:ascii="Times New Roman" w:hAnsi="Times New Roman"/>
          <w:sz w:val="24"/>
          <w:szCs w:val="24"/>
        </w:rPr>
        <w:tab/>
      </w:r>
      <w:r w:rsidRPr="0051091B">
        <w:rPr>
          <w:rFonts w:ascii="Times New Roman" w:hAnsi="Times New Roman"/>
          <w:b/>
          <w:sz w:val="24"/>
          <w:szCs w:val="24"/>
        </w:rPr>
        <w:t xml:space="preserve">Связь. </w:t>
      </w:r>
      <w:r w:rsidRPr="0051091B">
        <w:rPr>
          <w:rFonts w:ascii="Times New Roman" w:hAnsi="Times New Roman"/>
          <w:sz w:val="24"/>
          <w:szCs w:val="24"/>
        </w:rPr>
        <w:t xml:space="preserve">Обслуживание связи села осуществляет </w:t>
      </w:r>
      <w:proofErr w:type="spellStart"/>
      <w:r w:rsidRPr="0051091B">
        <w:rPr>
          <w:rFonts w:ascii="Times New Roman" w:hAnsi="Times New Roman"/>
          <w:sz w:val="24"/>
          <w:szCs w:val="24"/>
        </w:rPr>
        <w:t>Чаа-Хольский</w:t>
      </w:r>
      <w:proofErr w:type="spellEnd"/>
      <w:r w:rsidRPr="0051091B">
        <w:rPr>
          <w:rFonts w:ascii="Times New Roman" w:hAnsi="Times New Roman"/>
          <w:sz w:val="24"/>
          <w:szCs w:val="24"/>
        </w:rPr>
        <w:t xml:space="preserve"> участок </w:t>
      </w:r>
      <w:proofErr w:type="spellStart"/>
      <w:r w:rsidRPr="0051091B">
        <w:rPr>
          <w:rFonts w:ascii="Times New Roman" w:hAnsi="Times New Roman"/>
          <w:sz w:val="24"/>
          <w:szCs w:val="24"/>
        </w:rPr>
        <w:t>Шагонарского</w:t>
      </w:r>
      <w:proofErr w:type="spellEnd"/>
      <w:r w:rsidRPr="0051091B">
        <w:rPr>
          <w:rFonts w:ascii="Times New Roman" w:hAnsi="Times New Roman"/>
          <w:sz w:val="24"/>
          <w:szCs w:val="24"/>
        </w:rPr>
        <w:t xml:space="preserve"> КУЭС. Мобильные операторы, действующие на территории </w:t>
      </w:r>
      <w:proofErr w:type="spellStart"/>
      <w:r w:rsidRPr="0051091B">
        <w:rPr>
          <w:rFonts w:ascii="Times New Roman" w:hAnsi="Times New Roman"/>
          <w:sz w:val="24"/>
          <w:szCs w:val="24"/>
        </w:rPr>
        <w:t>кожууна</w:t>
      </w:r>
      <w:proofErr w:type="spellEnd"/>
      <w:r w:rsidRPr="0051091B">
        <w:rPr>
          <w:rFonts w:ascii="Times New Roman" w:hAnsi="Times New Roman"/>
          <w:sz w:val="24"/>
          <w:szCs w:val="24"/>
        </w:rPr>
        <w:t>: «Мегафон», «МТС», «</w:t>
      </w:r>
      <w:proofErr w:type="spellStart"/>
      <w:r w:rsidRPr="0051091B">
        <w:rPr>
          <w:rFonts w:ascii="Times New Roman" w:hAnsi="Times New Roman"/>
          <w:sz w:val="24"/>
          <w:szCs w:val="24"/>
        </w:rPr>
        <w:t>Билайн</w:t>
      </w:r>
      <w:proofErr w:type="spellEnd"/>
      <w:r w:rsidRPr="0051091B">
        <w:rPr>
          <w:rFonts w:ascii="Times New Roman" w:hAnsi="Times New Roman"/>
          <w:sz w:val="24"/>
          <w:szCs w:val="24"/>
        </w:rPr>
        <w:t>», «ЕТК», «Теле</w:t>
      </w:r>
      <w:proofErr w:type="gramStart"/>
      <w:r w:rsidRPr="0051091B">
        <w:rPr>
          <w:rFonts w:ascii="Times New Roman" w:hAnsi="Times New Roman"/>
          <w:sz w:val="24"/>
          <w:szCs w:val="24"/>
        </w:rPr>
        <w:t>2</w:t>
      </w:r>
      <w:proofErr w:type="gramEnd"/>
      <w:r w:rsidRPr="0051091B">
        <w:rPr>
          <w:rFonts w:ascii="Times New Roman" w:hAnsi="Times New Roman"/>
          <w:sz w:val="24"/>
          <w:szCs w:val="24"/>
        </w:rPr>
        <w:t>».</w:t>
      </w:r>
    </w:p>
    <w:p w:rsidR="0001040D" w:rsidRDefault="0001040D" w:rsidP="0001040D">
      <w:pPr>
        <w:ind w:left="720"/>
        <w:jc w:val="center"/>
        <w:rPr>
          <w:b/>
          <w:sz w:val="28"/>
          <w:szCs w:val="28"/>
        </w:rPr>
      </w:pPr>
    </w:p>
    <w:p w:rsidR="0001040D" w:rsidRDefault="0001040D" w:rsidP="0001040D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ИМУЩЕСТВЕННЫЕ И ЗЕМЕЛЬНЫЕ ОТНОШЕНИЯ</w:t>
      </w:r>
      <w:r w:rsidRPr="00E06AD3">
        <w:rPr>
          <w:b/>
          <w:sz w:val="28"/>
          <w:szCs w:val="28"/>
        </w:rPr>
        <w:t>.</w:t>
      </w:r>
    </w:p>
    <w:p w:rsidR="0001040D" w:rsidRPr="00E06AD3" w:rsidRDefault="0001040D" w:rsidP="0001040D">
      <w:pPr>
        <w:ind w:left="720"/>
        <w:jc w:val="center"/>
        <w:rPr>
          <w:b/>
          <w:sz w:val="28"/>
          <w:szCs w:val="28"/>
        </w:rPr>
      </w:pPr>
    </w:p>
    <w:p w:rsidR="0001040D" w:rsidRPr="00A43C07" w:rsidRDefault="0001040D" w:rsidP="0001040D">
      <w:pPr>
        <w:ind w:firstLine="709"/>
        <w:jc w:val="both"/>
      </w:pPr>
      <w:r w:rsidRPr="00A43C07">
        <w:t>В отчетном периоде созданы и функционируют 0 учреждения автономного вида.</w:t>
      </w:r>
    </w:p>
    <w:p w:rsidR="0001040D" w:rsidRPr="00A416A5" w:rsidRDefault="0001040D" w:rsidP="0001040D">
      <w:pPr>
        <w:jc w:val="both"/>
      </w:pPr>
      <w:r>
        <w:t>За 1 квартал 2021</w:t>
      </w:r>
      <w:r w:rsidRPr="00A416A5">
        <w:t xml:space="preserve"> года:</w:t>
      </w:r>
    </w:p>
    <w:p w:rsidR="0001040D" w:rsidRPr="00A416A5" w:rsidRDefault="0001040D" w:rsidP="0001040D">
      <w:pPr>
        <w:jc w:val="both"/>
      </w:pPr>
      <w:r w:rsidRPr="00A416A5">
        <w:t>1)предоставлено в аренду  земельных участков под индивидуальное жилищное строительство:</w:t>
      </w:r>
    </w:p>
    <w:p w:rsidR="0001040D" w:rsidRDefault="0001040D" w:rsidP="0001040D">
      <w:pPr>
        <w:jc w:val="both"/>
      </w:pPr>
      <w:r>
        <w:t>с. Чаа-Холь – 5 участка (4885</w:t>
      </w:r>
      <w:r w:rsidRPr="00A416A5">
        <w:t xml:space="preserve"> кв</w:t>
      </w:r>
      <w:proofErr w:type="gramStart"/>
      <w:r w:rsidRPr="00A416A5">
        <w:t>.м</w:t>
      </w:r>
      <w:proofErr w:type="gramEnd"/>
      <w:r w:rsidRPr="00A416A5">
        <w:t>)</w:t>
      </w:r>
    </w:p>
    <w:p w:rsidR="0001040D" w:rsidRPr="00A416A5" w:rsidRDefault="0001040D" w:rsidP="0001040D">
      <w:pPr>
        <w:jc w:val="both"/>
      </w:pPr>
      <w:r w:rsidRPr="00A416A5">
        <w:t>2)</w:t>
      </w:r>
      <w:r>
        <w:t xml:space="preserve">предоставлено в собственность </w:t>
      </w:r>
      <w:proofErr w:type="gramStart"/>
      <w:r w:rsidRPr="00A416A5">
        <w:t>земельных</w:t>
      </w:r>
      <w:proofErr w:type="gramEnd"/>
      <w:r w:rsidRPr="00A416A5">
        <w:t xml:space="preserve"> участка под индивидуальное жилищное строительство:</w:t>
      </w:r>
    </w:p>
    <w:p w:rsidR="0001040D" w:rsidRPr="00A416A5" w:rsidRDefault="0001040D" w:rsidP="0001040D">
      <w:pPr>
        <w:jc w:val="both"/>
      </w:pPr>
      <w:r>
        <w:t>Чаа-Холь – 3</w:t>
      </w:r>
      <w:r w:rsidRPr="00A416A5">
        <w:t xml:space="preserve"> участок (</w:t>
      </w:r>
      <w:r>
        <w:t>3421</w:t>
      </w:r>
      <w:r w:rsidRPr="00A416A5">
        <w:t xml:space="preserve"> кв</w:t>
      </w:r>
      <w:proofErr w:type="gramStart"/>
      <w:r w:rsidRPr="00A416A5">
        <w:t>.м</w:t>
      </w:r>
      <w:proofErr w:type="gramEnd"/>
      <w:r w:rsidRPr="00A416A5">
        <w:t>)</w:t>
      </w:r>
    </w:p>
    <w:p w:rsidR="0001040D" w:rsidRPr="00A416A5" w:rsidRDefault="0001040D" w:rsidP="0001040D">
      <w:pPr>
        <w:jc w:val="both"/>
      </w:pPr>
      <w:r w:rsidRPr="00A416A5">
        <w:t xml:space="preserve">3) предоставлено в аренду из земель сельскохозяйственного назначения всего </w:t>
      </w:r>
      <w:r>
        <w:t>16</w:t>
      </w:r>
      <w:r w:rsidRPr="00A416A5">
        <w:t xml:space="preserve"> участков общей площадью </w:t>
      </w:r>
      <w:r>
        <w:t>523</w:t>
      </w:r>
      <w:r w:rsidRPr="00A416A5">
        <w:t xml:space="preserve"> га</w:t>
      </w:r>
      <w:r>
        <w:t>.</w:t>
      </w:r>
    </w:p>
    <w:p w:rsidR="0001040D" w:rsidRPr="00A416A5" w:rsidRDefault="0001040D" w:rsidP="0001040D">
      <w:pPr>
        <w:jc w:val="both"/>
      </w:pPr>
      <w:r>
        <w:t>4)</w:t>
      </w:r>
      <w:r w:rsidRPr="00A416A5">
        <w:t>предоставлено в собственность из земель сельскох</w:t>
      </w:r>
      <w:r>
        <w:t xml:space="preserve">озяйственного назначения всего </w:t>
      </w:r>
      <w:r w:rsidRPr="00A416A5">
        <w:t xml:space="preserve">7 участков общей площадью </w:t>
      </w:r>
      <w:r>
        <w:t>30,2</w:t>
      </w:r>
      <w:r w:rsidRPr="00A416A5">
        <w:t xml:space="preserve"> га</w:t>
      </w:r>
      <w:r>
        <w:t>.</w:t>
      </w:r>
    </w:p>
    <w:p w:rsidR="0001040D" w:rsidRPr="00A416A5" w:rsidRDefault="0001040D" w:rsidP="0001040D">
      <w:pPr>
        <w:jc w:val="both"/>
      </w:pPr>
    </w:p>
    <w:p w:rsidR="0001040D" w:rsidRDefault="0001040D" w:rsidP="0001040D">
      <w:pPr>
        <w:ind w:right="-512"/>
        <w:contextualSpacing/>
        <w:jc w:val="center"/>
      </w:pPr>
    </w:p>
    <w:p w:rsidR="0001040D" w:rsidRPr="00015B41" w:rsidRDefault="0001040D" w:rsidP="0001040D">
      <w:pPr>
        <w:ind w:right="-512"/>
        <w:contextualSpacing/>
        <w:jc w:val="center"/>
        <w:rPr>
          <w:b/>
        </w:rPr>
      </w:pPr>
      <w:r w:rsidRPr="00D27C25">
        <w:tab/>
      </w:r>
      <w:r w:rsidRPr="00015B41">
        <w:rPr>
          <w:b/>
        </w:rPr>
        <w:t>О реализации губернаторских проектов</w:t>
      </w:r>
    </w:p>
    <w:p w:rsidR="0001040D" w:rsidRPr="00015B41" w:rsidRDefault="0001040D" w:rsidP="0001040D">
      <w:pPr>
        <w:ind w:right="-512"/>
        <w:contextualSpacing/>
        <w:jc w:val="center"/>
        <w:rPr>
          <w:b/>
        </w:rPr>
      </w:pPr>
      <w:r w:rsidRPr="00015B41">
        <w:rPr>
          <w:b/>
        </w:rPr>
        <w:t xml:space="preserve">«Одно </w:t>
      </w:r>
      <w:proofErr w:type="spellStart"/>
      <w:proofErr w:type="gramStart"/>
      <w:r w:rsidRPr="00015B41">
        <w:rPr>
          <w:b/>
        </w:rPr>
        <w:t>село-один</w:t>
      </w:r>
      <w:proofErr w:type="spellEnd"/>
      <w:proofErr w:type="gramEnd"/>
      <w:r w:rsidRPr="00015B41">
        <w:rPr>
          <w:b/>
        </w:rPr>
        <w:t xml:space="preserve"> продукт»</w:t>
      </w:r>
    </w:p>
    <w:p w:rsidR="0001040D" w:rsidRPr="00A54B8A" w:rsidRDefault="0001040D" w:rsidP="0001040D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</w:pPr>
      <w:r w:rsidRPr="00A54B8A">
        <w:rPr>
          <w:rFonts w:eastAsia="Calibri"/>
          <w:lang w:eastAsia="en-US"/>
        </w:rPr>
        <w:t xml:space="preserve">           </w:t>
      </w:r>
      <w:r>
        <w:t xml:space="preserve">По состоянию на 1 квартал </w:t>
      </w:r>
      <w:r w:rsidRPr="00A54B8A">
        <w:t>202</w:t>
      </w:r>
      <w:r>
        <w:t>1</w:t>
      </w:r>
      <w:r w:rsidRPr="00A54B8A">
        <w:t xml:space="preserve"> года на территории </w:t>
      </w:r>
      <w:proofErr w:type="spellStart"/>
      <w:r w:rsidRPr="00A54B8A">
        <w:t>Чаа-Хольского</w:t>
      </w:r>
      <w:proofErr w:type="spellEnd"/>
      <w:r w:rsidRPr="00A54B8A">
        <w:t xml:space="preserve"> </w:t>
      </w:r>
      <w:proofErr w:type="spellStart"/>
      <w:r w:rsidRPr="00A54B8A">
        <w:t>кожууна</w:t>
      </w:r>
      <w:proofErr w:type="spellEnd"/>
      <w:r w:rsidRPr="00A54B8A">
        <w:t xml:space="preserve"> Республики Тыва в реализации губернаторского проекта «Одно село – один продукт» участвуют 3 проекта:</w:t>
      </w:r>
    </w:p>
    <w:p w:rsidR="0001040D" w:rsidRPr="00A54B8A" w:rsidRDefault="0001040D" w:rsidP="0001040D">
      <w:pPr>
        <w:widowControl w:val="0"/>
        <w:numPr>
          <w:ilvl w:val="0"/>
          <w:numId w:val="1"/>
        </w:numPr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jc w:val="both"/>
      </w:pPr>
      <w:r w:rsidRPr="00A54B8A">
        <w:t xml:space="preserve">ИП </w:t>
      </w:r>
      <w:proofErr w:type="spellStart"/>
      <w:r w:rsidRPr="00A54B8A">
        <w:t>Балчый</w:t>
      </w:r>
      <w:proofErr w:type="spellEnd"/>
      <w:r w:rsidRPr="00A54B8A">
        <w:t xml:space="preserve"> Орлан </w:t>
      </w:r>
      <w:proofErr w:type="spellStart"/>
      <w:r w:rsidRPr="00A54B8A">
        <w:t>Болатович</w:t>
      </w:r>
      <w:proofErr w:type="spellEnd"/>
      <w:r w:rsidRPr="00A54B8A">
        <w:rPr>
          <w:b/>
        </w:rPr>
        <w:t xml:space="preserve"> </w:t>
      </w:r>
      <w:r w:rsidRPr="00A54B8A">
        <w:t>«Пункт переработки молока и молочных продуктов» с. Чаа-Холь</w:t>
      </w:r>
    </w:p>
    <w:p w:rsidR="0001040D" w:rsidRPr="00A54B8A" w:rsidRDefault="0001040D" w:rsidP="0001040D">
      <w:pPr>
        <w:widowControl w:val="0"/>
        <w:numPr>
          <w:ilvl w:val="0"/>
          <w:numId w:val="1"/>
        </w:numPr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jc w:val="both"/>
      </w:pPr>
      <w:r w:rsidRPr="00A54B8A">
        <w:t xml:space="preserve">ИП </w:t>
      </w:r>
      <w:proofErr w:type="spellStart"/>
      <w:r w:rsidRPr="00A54B8A">
        <w:t>Сундуй</w:t>
      </w:r>
      <w:proofErr w:type="spellEnd"/>
      <w:r w:rsidRPr="00A54B8A">
        <w:t xml:space="preserve"> </w:t>
      </w:r>
      <w:proofErr w:type="spellStart"/>
      <w:r w:rsidRPr="00A54B8A">
        <w:t>Айму</w:t>
      </w:r>
      <w:proofErr w:type="spellEnd"/>
      <w:r w:rsidRPr="00A54B8A">
        <w:t xml:space="preserve"> </w:t>
      </w:r>
      <w:proofErr w:type="spellStart"/>
      <w:r w:rsidRPr="00A54B8A">
        <w:t>Каадыр-оолович</w:t>
      </w:r>
      <w:proofErr w:type="spellEnd"/>
      <w:r w:rsidRPr="00A54B8A">
        <w:t xml:space="preserve"> «Производство «ПЭТ-бутылок» с. Чаа-Холь</w:t>
      </w:r>
    </w:p>
    <w:p w:rsidR="0001040D" w:rsidRPr="00A54B8A" w:rsidRDefault="0001040D" w:rsidP="0001040D">
      <w:pPr>
        <w:widowControl w:val="0"/>
        <w:numPr>
          <w:ilvl w:val="0"/>
          <w:numId w:val="1"/>
        </w:numPr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jc w:val="both"/>
      </w:pPr>
      <w:r w:rsidRPr="00A54B8A">
        <w:t xml:space="preserve">ИП Кара - Сал Эдуард </w:t>
      </w:r>
      <w:proofErr w:type="spellStart"/>
      <w:r w:rsidRPr="00A54B8A">
        <w:t>Чечек-оолович</w:t>
      </w:r>
      <w:proofErr w:type="spellEnd"/>
      <w:r w:rsidRPr="00A54B8A">
        <w:t xml:space="preserve"> «Развитие рекреационной зоны </w:t>
      </w:r>
      <w:proofErr w:type="spellStart"/>
      <w:r w:rsidRPr="00A54B8A">
        <w:t>аржаана</w:t>
      </w:r>
      <w:proofErr w:type="spellEnd"/>
      <w:r w:rsidRPr="00A54B8A">
        <w:t xml:space="preserve"> </w:t>
      </w:r>
      <w:proofErr w:type="spellStart"/>
      <w:r w:rsidRPr="00A54B8A">
        <w:t>Ажыг-Суг</w:t>
      </w:r>
      <w:proofErr w:type="spellEnd"/>
      <w:r w:rsidRPr="00A54B8A">
        <w:t xml:space="preserve">» </w:t>
      </w:r>
      <w:proofErr w:type="spellStart"/>
      <w:r w:rsidRPr="00A54B8A">
        <w:t>Чаа-Хольский</w:t>
      </w:r>
      <w:proofErr w:type="spellEnd"/>
      <w:r w:rsidRPr="00A54B8A">
        <w:t xml:space="preserve"> район местечко </w:t>
      </w:r>
      <w:proofErr w:type="spellStart"/>
      <w:r w:rsidRPr="00A54B8A">
        <w:t>Уур-Сайыр</w:t>
      </w:r>
      <w:proofErr w:type="spellEnd"/>
      <w:r w:rsidRPr="00A54B8A">
        <w:t>.</w:t>
      </w:r>
    </w:p>
    <w:p w:rsidR="0001040D" w:rsidRPr="00A54B8A" w:rsidRDefault="0001040D" w:rsidP="0001040D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</w:pPr>
      <w:r w:rsidRPr="00A54B8A">
        <w:t xml:space="preserve">        Основное направление реализации губернаторского проекта Республики Тыва «Одно село – один продукт» в </w:t>
      </w:r>
      <w:proofErr w:type="spellStart"/>
      <w:r w:rsidRPr="00A54B8A">
        <w:t>кожууне</w:t>
      </w:r>
      <w:proofErr w:type="spellEnd"/>
      <w:r w:rsidRPr="00A54B8A">
        <w:t xml:space="preserve"> – переработка сельскохозяйственной продукции. Из 3 проектов 1 проекта – сельскохозяйственного направления, 1 – промышленное производство, 1 – рекреационного (туризм, отдых) направления. </w:t>
      </w:r>
    </w:p>
    <w:p w:rsidR="0001040D" w:rsidRPr="00A54B8A" w:rsidRDefault="0001040D" w:rsidP="0001040D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</w:pPr>
      <w:r w:rsidRPr="00A54B8A">
        <w:rPr>
          <w:b/>
        </w:rPr>
        <w:t xml:space="preserve">        На </w:t>
      </w:r>
      <w:r>
        <w:rPr>
          <w:b/>
        </w:rPr>
        <w:t xml:space="preserve">1 квартал </w:t>
      </w:r>
      <w:r w:rsidRPr="00A54B8A">
        <w:rPr>
          <w:b/>
        </w:rPr>
        <w:t>202</w:t>
      </w:r>
      <w:r>
        <w:rPr>
          <w:b/>
        </w:rPr>
        <w:t>1</w:t>
      </w:r>
      <w:r w:rsidRPr="00A54B8A">
        <w:rPr>
          <w:b/>
        </w:rPr>
        <w:t xml:space="preserve">г </w:t>
      </w:r>
      <w:r w:rsidRPr="00A54B8A">
        <w:t xml:space="preserve">участниками ГП РТ «ОСОП» реализовано: объем производство молочной продукции 46,49  тонн на сумму – 2678,5,0 тыс. рублей; 21100 штук бутылка на сумму – 158,25 тыс. рублей; 450 литр </w:t>
      </w:r>
      <w:proofErr w:type="spellStart"/>
      <w:r w:rsidRPr="00A54B8A">
        <w:t>аржаана</w:t>
      </w:r>
      <w:proofErr w:type="spellEnd"/>
      <w:r w:rsidRPr="00A54B8A">
        <w:t xml:space="preserve"> на сумму – 45,0 тыс. рублей. Всего реализовано объем производственной продукции участниками ГП РТ «ОСОП» </w:t>
      </w:r>
      <w:proofErr w:type="spellStart"/>
      <w:r w:rsidRPr="00A54B8A">
        <w:t>Чаа-Хольского</w:t>
      </w:r>
      <w:proofErr w:type="spellEnd"/>
      <w:r w:rsidRPr="00A54B8A">
        <w:t xml:space="preserve"> </w:t>
      </w:r>
      <w:proofErr w:type="spellStart"/>
      <w:r w:rsidRPr="00A54B8A">
        <w:t>кожууна</w:t>
      </w:r>
      <w:proofErr w:type="spellEnd"/>
      <w:r w:rsidRPr="00A54B8A">
        <w:t xml:space="preserve"> составляет –2881.75тысяч рублей. Создано 3 рабочих мест. На данный момент размер налоговых выплат с учетом отчислений во внебюджетные фонды составляет 800,599 тыс. рублей.</w:t>
      </w:r>
    </w:p>
    <w:p w:rsidR="0001040D" w:rsidRDefault="0001040D" w:rsidP="0001040D">
      <w:pPr>
        <w:ind w:right="-512"/>
        <w:contextualSpacing/>
        <w:jc w:val="center"/>
        <w:rPr>
          <w:b/>
        </w:rPr>
      </w:pPr>
    </w:p>
    <w:p w:rsidR="0001040D" w:rsidRPr="00A54B8A" w:rsidRDefault="0001040D" w:rsidP="0001040D">
      <w:pPr>
        <w:ind w:right="-512"/>
        <w:contextualSpacing/>
        <w:jc w:val="center"/>
        <w:rPr>
          <w:b/>
        </w:rPr>
      </w:pPr>
      <w:r w:rsidRPr="00A54B8A">
        <w:rPr>
          <w:b/>
        </w:rPr>
        <w:t xml:space="preserve"> О реализации губернаторских проектов</w:t>
      </w:r>
    </w:p>
    <w:p w:rsidR="0001040D" w:rsidRPr="00A54B8A" w:rsidRDefault="0001040D" w:rsidP="0001040D">
      <w:pPr>
        <w:ind w:firstLine="709"/>
        <w:jc w:val="center"/>
        <w:rPr>
          <w:b/>
        </w:rPr>
      </w:pPr>
      <w:r w:rsidRPr="00A54B8A">
        <w:rPr>
          <w:b/>
        </w:rPr>
        <w:t xml:space="preserve"> «</w:t>
      </w:r>
      <w:proofErr w:type="spellStart"/>
      <w:r w:rsidRPr="00A54B8A">
        <w:rPr>
          <w:b/>
        </w:rPr>
        <w:t>Кыштаг</w:t>
      </w:r>
      <w:proofErr w:type="spellEnd"/>
      <w:r w:rsidRPr="00A54B8A">
        <w:rPr>
          <w:b/>
        </w:rPr>
        <w:t xml:space="preserve"> для молодой семьи» </w:t>
      </w:r>
    </w:p>
    <w:p w:rsidR="0001040D" w:rsidRPr="00A54B8A" w:rsidRDefault="0001040D" w:rsidP="0001040D">
      <w:pPr>
        <w:spacing w:before="100" w:beforeAutospacing="1" w:after="100" w:afterAutospacing="1"/>
        <w:ind w:firstLine="709"/>
        <w:jc w:val="both"/>
        <w:rPr>
          <w:color w:val="000000"/>
        </w:rPr>
      </w:pPr>
      <w:r w:rsidRPr="00A54B8A">
        <w:rPr>
          <w:color w:val="000000"/>
        </w:rPr>
        <w:lastRenderedPageBreak/>
        <w:t xml:space="preserve">На сходе граждан в декабре 2019 года отобрано </w:t>
      </w:r>
      <w:r>
        <w:rPr>
          <w:color w:val="000000"/>
        </w:rPr>
        <w:t>1</w:t>
      </w:r>
      <w:r w:rsidRPr="00A54B8A">
        <w:rPr>
          <w:color w:val="000000"/>
        </w:rPr>
        <w:t xml:space="preserve"> участник проекта, по соответствующим требованиям проекта 2020 года:</w:t>
      </w:r>
    </w:p>
    <w:p w:rsidR="0001040D" w:rsidRPr="00A54B8A" w:rsidRDefault="0001040D" w:rsidP="0001040D">
      <w:pPr>
        <w:spacing w:before="100" w:beforeAutospacing="1" w:after="100" w:afterAutospacing="1"/>
        <w:jc w:val="both"/>
        <w:rPr>
          <w:color w:val="000000"/>
        </w:rPr>
      </w:pPr>
      <w:r w:rsidRPr="00A54B8A">
        <w:rPr>
          <w:color w:val="000000"/>
        </w:rPr>
        <w:t xml:space="preserve">1. </w:t>
      </w:r>
      <w:proofErr w:type="spellStart"/>
      <w:r w:rsidRPr="00A54B8A">
        <w:rPr>
          <w:color w:val="000000"/>
        </w:rPr>
        <w:t>Серен-Доржу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Аяс</w:t>
      </w:r>
      <w:proofErr w:type="spellEnd"/>
      <w:r w:rsidRPr="00A54B8A">
        <w:rPr>
          <w:color w:val="000000"/>
        </w:rPr>
        <w:t xml:space="preserve"> Сергеевич участник села – Чаа-Холь;</w:t>
      </w:r>
    </w:p>
    <w:p w:rsidR="0001040D" w:rsidRPr="00A54B8A" w:rsidRDefault="0001040D" w:rsidP="0001040D">
      <w:pPr>
        <w:ind w:firstLine="708"/>
        <w:jc w:val="both"/>
        <w:rPr>
          <w:color w:val="000000"/>
        </w:rPr>
      </w:pPr>
      <w:r w:rsidRPr="00A54B8A">
        <w:rPr>
          <w:color w:val="000000"/>
        </w:rPr>
        <w:t>Утвержденный список участников и протоколы схода граждан предоставили в отдел животноводства Министерства сельского хозяйства и Продовольствия Республики Тыва.</w:t>
      </w:r>
    </w:p>
    <w:p w:rsidR="0001040D" w:rsidRPr="00A54B8A" w:rsidRDefault="0001040D" w:rsidP="0001040D">
      <w:pPr>
        <w:ind w:firstLine="708"/>
        <w:jc w:val="both"/>
        <w:rPr>
          <w:color w:val="000000"/>
        </w:rPr>
      </w:pPr>
      <w:r w:rsidRPr="00A54B8A">
        <w:rPr>
          <w:color w:val="000000"/>
        </w:rPr>
        <w:t>На всех участников зарегистрированы земельные участки (под зимнюю стоянку, пастбища и сенокос). Заключены договора купли-продажи лесных насаждений для собственных нужд (</w:t>
      </w:r>
      <w:proofErr w:type="spellStart"/>
      <w:r w:rsidRPr="00A54B8A">
        <w:rPr>
          <w:color w:val="000000"/>
        </w:rPr>
        <w:t>делянда</w:t>
      </w:r>
      <w:proofErr w:type="spellEnd"/>
      <w:r w:rsidRPr="00A54B8A">
        <w:rPr>
          <w:color w:val="000000"/>
        </w:rPr>
        <w:t>), закреплены индивидуальные предприниматели, которые занимаются заготовкой и переработкой древесины.</w:t>
      </w:r>
    </w:p>
    <w:p w:rsidR="0001040D" w:rsidRPr="00A54B8A" w:rsidRDefault="0001040D" w:rsidP="0001040D">
      <w:pPr>
        <w:ind w:firstLine="708"/>
        <w:jc w:val="both"/>
        <w:rPr>
          <w:color w:val="000000"/>
        </w:rPr>
      </w:pPr>
      <w:r w:rsidRPr="00A54B8A">
        <w:rPr>
          <w:color w:val="000000"/>
        </w:rPr>
        <w:t xml:space="preserve">Следующими поставщиками заключены договора для заготовки древесины с. Чаа-Холь и </w:t>
      </w:r>
      <w:proofErr w:type="spellStart"/>
      <w:r w:rsidRPr="00A54B8A">
        <w:rPr>
          <w:color w:val="000000"/>
        </w:rPr>
        <w:t>Б</w:t>
      </w:r>
      <w:r>
        <w:rPr>
          <w:color w:val="000000"/>
        </w:rPr>
        <w:t>улун-Терек</w:t>
      </w:r>
      <w:proofErr w:type="spellEnd"/>
      <w:r>
        <w:rPr>
          <w:color w:val="000000"/>
        </w:rPr>
        <w:t xml:space="preserve">: ИП ГКФХ </w:t>
      </w:r>
      <w:proofErr w:type="spellStart"/>
      <w:r>
        <w:rPr>
          <w:color w:val="000000"/>
        </w:rPr>
        <w:t>Нарады</w:t>
      </w:r>
      <w:proofErr w:type="spellEnd"/>
      <w:r>
        <w:rPr>
          <w:color w:val="000000"/>
        </w:rPr>
        <w:t xml:space="preserve"> О.Р</w:t>
      </w:r>
      <w:r w:rsidRPr="00A54B8A">
        <w:rPr>
          <w:color w:val="000000"/>
        </w:rPr>
        <w:t>.</w:t>
      </w:r>
    </w:p>
    <w:p w:rsidR="0001040D" w:rsidRPr="00A54B8A" w:rsidRDefault="0001040D" w:rsidP="0001040D">
      <w:pPr>
        <w:ind w:firstLine="708"/>
        <w:jc w:val="both"/>
        <w:rPr>
          <w:color w:val="000000"/>
        </w:rPr>
      </w:pPr>
      <w:r w:rsidRPr="00A54B8A">
        <w:rPr>
          <w:color w:val="000000"/>
        </w:rPr>
        <w:t xml:space="preserve">с. Чаа-Холь – </w:t>
      </w:r>
      <w:proofErr w:type="spellStart"/>
      <w:r w:rsidRPr="00A54B8A">
        <w:rPr>
          <w:color w:val="000000"/>
        </w:rPr>
        <w:t>Серен-Доржу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Аяс</w:t>
      </w:r>
      <w:proofErr w:type="spellEnd"/>
      <w:r w:rsidRPr="00A54B8A">
        <w:rPr>
          <w:color w:val="000000"/>
        </w:rPr>
        <w:t xml:space="preserve"> Сергеевич, строительства жилого дома завершено. Овец приобретает у участника 2018 года Глава КФХ </w:t>
      </w:r>
      <w:proofErr w:type="spellStart"/>
      <w:r w:rsidRPr="00A54B8A">
        <w:rPr>
          <w:color w:val="000000"/>
        </w:rPr>
        <w:t>Шомбул</w:t>
      </w:r>
      <w:proofErr w:type="spellEnd"/>
      <w:r w:rsidRPr="00A54B8A">
        <w:rPr>
          <w:color w:val="000000"/>
        </w:rPr>
        <w:t xml:space="preserve"> О.Б., строительство кошары и хозяйственных построек завершено. Скот в количестве 200 голов получено на 20 июня 2020 года. На сегодняшний день заготовлено сено 8 тонн, а также кормозаготовительная компания продолжается.</w:t>
      </w:r>
    </w:p>
    <w:p w:rsidR="0001040D" w:rsidRPr="00A54B8A" w:rsidRDefault="0001040D" w:rsidP="0001040D">
      <w:pPr>
        <w:jc w:val="center"/>
        <w:rPr>
          <w:b/>
        </w:rPr>
      </w:pPr>
    </w:p>
    <w:p w:rsidR="0001040D" w:rsidRPr="00A54B8A" w:rsidRDefault="0001040D" w:rsidP="0001040D">
      <w:pPr>
        <w:ind w:right="-512"/>
        <w:contextualSpacing/>
        <w:jc w:val="center"/>
        <w:rPr>
          <w:b/>
        </w:rPr>
      </w:pPr>
      <w:r w:rsidRPr="00A54B8A">
        <w:rPr>
          <w:b/>
          <w:bCs/>
          <w:lang w:bidi="ru-RU"/>
        </w:rPr>
        <w:t xml:space="preserve"> </w:t>
      </w:r>
      <w:r w:rsidRPr="00A54B8A">
        <w:rPr>
          <w:b/>
        </w:rPr>
        <w:t>О реализации губернаторских проектов</w:t>
      </w:r>
    </w:p>
    <w:p w:rsidR="0001040D" w:rsidRPr="00A54B8A" w:rsidRDefault="0001040D" w:rsidP="0001040D">
      <w:pPr>
        <w:jc w:val="center"/>
        <w:rPr>
          <w:b/>
        </w:rPr>
      </w:pPr>
      <w:r w:rsidRPr="00A54B8A">
        <w:rPr>
          <w:b/>
          <w:bCs/>
          <w:lang w:bidi="ru-RU"/>
        </w:rPr>
        <w:t xml:space="preserve"> «</w:t>
      </w:r>
      <w:proofErr w:type="spellStart"/>
      <w:r w:rsidRPr="00A54B8A">
        <w:rPr>
          <w:b/>
          <w:bCs/>
          <w:lang w:bidi="ru-RU"/>
        </w:rPr>
        <w:t>Чаа</w:t>
      </w:r>
      <w:proofErr w:type="spellEnd"/>
      <w:r w:rsidRPr="00A54B8A">
        <w:rPr>
          <w:b/>
          <w:bCs/>
          <w:lang w:bidi="ru-RU"/>
        </w:rPr>
        <w:t xml:space="preserve"> </w:t>
      </w:r>
      <w:proofErr w:type="spellStart"/>
      <w:r w:rsidRPr="00A54B8A">
        <w:rPr>
          <w:b/>
          <w:bCs/>
          <w:lang w:bidi="ru-RU"/>
        </w:rPr>
        <w:t>сорук</w:t>
      </w:r>
      <w:proofErr w:type="spellEnd"/>
      <w:r w:rsidRPr="00A54B8A">
        <w:rPr>
          <w:b/>
          <w:bCs/>
          <w:lang w:bidi="ru-RU"/>
        </w:rPr>
        <w:t xml:space="preserve">» </w:t>
      </w:r>
    </w:p>
    <w:p w:rsidR="0001040D" w:rsidRPr="00A54B8A" w:rsidRDefault="0001040D" w:rsidP="0001040D">
      <w:pPr>
        <w:jc w:val="both"/>
      </w:pPr>
    </w:p>
    <w:p w:rsidR="0001040D" w:rsidRPr="00A54B8A" w:rsidRDefault="0001040D" w:rsidP="0001040D">
      <w:pPr>
        <w:jc w:val="both"/>
        <w:rPr>
          <w:color w:val="000000"/>
        </w:rPr>
      </w:pPr>
      <w:r w:rsidRPr="00A54B8A">
        <w:tab/>
      </w:r>
      <w:r w:rsidRPr="00A54B8A">
        <w:rPr>
          <w:color w:val="000000"/>
        </w:rPr>
        <w:t>В целях реализации нового Губернаторского проекта «</w:t>
      </w:r>
      <w:proofErr w:type="spellStart"/>
      <w:r w:rsidRPr="00A54B8A">
        <w:rPr>
          <w:color w:val="000000"/>
        </w:rPr>
        <w:t>Чаа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Сорук</w:t>
      </w:r>
      <w:proofErr w:type="spellEnd"/>
      <w:r w:rsidRPr="00A54B8A">
        <w:rPr>
          <w:color w:val="000000"/>
        </w:rPr>
        <w:t xml:space="preserve">» на </w:t>
      </w:r>
      <w:r>
        <w:rPr>
          <w:color w:val="000000"/>
        </w:rPr>
        <w:t>1 квартал 2021</w:t>
      </w:r>
      <w:r w:rsidRPr="00A54B8A">
        <w:rPr>
          <w:color w:val="000000"/>
        </w:rPr>
        <w:t xml:space="preserve"> год на территории </w:t>
      </w:r>
      <w:proofErr w:type="spellStart"/>
      <w:r w:rsidRPr="00A54B8A">
        <w:rPr>
          <w:color w:val="000000"/>
        </w:rPr>
        <w:t>Чаа-Хольского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кожууна</w:t>
      </w:r>
      <w:proofErr w:type="spellEnd"/>
      <w:r w:rsidRPr="00A54B8A">
        <w:rPr>
          <w:color w:val="000000"/>
        </w:rPr>
        <w:t xml:space="preserve"> проведено разъяснительная работа среди жителей </w:t>
      </w:r>
      <w:proofErr w:type="spellStart"/>
      <w:r w:rsidRPr="00A54B8A">
        <w:rPr>
          <w:color w:val="000000"/>
        </w:rPr>
        <w:t>кожууна</w:t>
      </w:r>
      <w:proofErr w:type="spellEnd"/>
      <w:r w:rsidRPr="00A54B8A">
        <w:rPr>
          <w:color w:val="000000"/>
        </w:rPr>
        <w:t xml:space="preserve">, информация консультативно-разъяснительного характера размещено в сети интернет на официальном сайте администрации </w:t>
      </w:r>
      <w:proofErr w:type="spellStart"/>
      <w:r w:rsidRPr="00A54B8A">
        <w:rPr>
          <w:color w:val="000000"/>
        </w:rPr>
        <w:t>Чаа-Хольского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кожууна</w:t>
      </w:r>
      <w:proofErr w:type="spellEnd"/>
      <w:r w:rsidRPr="00A54B8A">
        <w:rPr>
          <w:color w:val="000000"/>
        </w:rPr>
        <w:t xml:space="preserve"> подписчиков ВК: 3016 человек. При отборе участников проекта участвовали общественность, т.е. председатель Совета Отцов, Совета Женщин, представители правоохранительных органов. В результате проведенных трех этапов отборочных комиссий Губернаторского проекта «</w:t>
      </w:r>
      <w:proofErr w:type="spellStart"/>
      <w:r w:rsidRPr="00A54B8A">
        <w:rPr>
          <w:color w:val="000000"/>
        </w:rPr>
        <w:t>Чаа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сорук</w:t>
      </w:r>
      <w:proofErr w:type="spellEnd"/>
      <w:r w:rsidRPr="00A54B8A">
        <w:rPr>
          <w:color w:val="000000"/>
        </w:rPr>
        <w:t xml:space="preserve">»: </w:t>
      </w:r>
      <w:proofErr w:type="spellStart"/>
      <w:r w:rsidRPr="00A54B8A">
        <w:rPr>
          <w:color w:val="000000"/>
        </w:rPr>
        <w:t>сумонном</w:t>
      </w:r>
      <w:proofErr w:type="spellEnd"/>
      <w:r w:rsidRPr="00A54B8A">
        <w:rPr>
          <w:color w:val="000000"/>
        </w:rPr>
        <w:t xml:space="preserve"> этапе в </w:t>
      </w:r>
      <w:r>
        <w:rPr>
          <w:color w:val="000000"/>
        </w:rPr>
        <w:t>декабре</w:t>
      </w:r>
      <w:r w:rsidRPr="00A54B8A">
        <w:rPr>
          <w:color w:val="000000"/>
        </w:rPr>
        <w:t xml:space="preserve"> месяце,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кожууном</w:t>
      </w:r>
      <w:proofErr w:type="spellEnd"/>
      <w:r>
        <w:rPr>
          <w:color w:val="000000"/>
        </w:rPr>
        <w:t xml:space="preserve"> этапе в </w:t>
      </w:r>
      <w:proofErr w:type="spellStart"/>
      <w:r>
        <w:rPr>
          <w:color w:val="000000"/>
        </w:rPr>
        <w:t>янвяре</w:t>
      </w:r>
      <w:proofErr w:type="spellEnd"/>
      <w:r>
        <w:rPr>
          <w:color w:val="000000"/>
        </w:rPr>
        <w:t xml:space="preserve"> месяце и</w:t>
      </w:r>
      <w:r w:rsidRPr="00A54B8A">
        <w:rPr>
          <w:color w:val="000000"/>
        </w:rPr>
        <w:t xml:space="preserve"> республиканском этапе </w:t>
      </w:r>
      <w:r>
        <w:rPr>
          <w:color w:val="000000"/>
        </w:rPr>
        <w:t>14</w:t>
      </w:r>
      <w:r w:rsidRPr="00A54B8A">
        <w:rPr>
          <w:color w:val="000000"/>
        </w:rPr>
        <w:t xml:space="preserve"> марта прош</w:t>
      </w:r>
      <w:r>
        <w:rPr>
          <w:color w:val="000000"/>
        </w:rPr>
        <w:t>ел</w:t>
      </w:r>
      <w:r w:rsidRPr="00A54B8A">
        <w:rPr>
          <w:color w:val="000000"/>
        </w:rPr>
        <w:t xml:space="preserve"> </w:t>
      </w:r>
      <w:r>
        <w:rPr>
          <w:color w:val="000000"/>
        </w:rPr>
        <w:t>1</w:t>
      </w:r>
      <w:r w:rsidRPr="00A54B8A">
        <w:rPr>
          <w:color w:val="000000"/>
        </w:rPr>
        <w:t xml:space="preserve"> участник </w:t>
      </w:r>
      <w:proofErr w:type="spellStart"/>
      <w:r>
        <w:rPr>
          <w:color w:val="000000"/>
        </w:rPr>
        <w:t>Хорлуу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Кайгал-оол</w:t>
      </w:r>
      <w:proofErr w:type="spellEnd"/>
      <w:r>
        <w:rPr>
          <w:color w:val="000000"/>
        </w:rPr>
        <w:t xml:space="preserve"> Владимирович</w:t>
      </w:r>
      <w:r w:rsidRPr="00A54B8A">
        <w:rPr>
          <w:color w:val="000000"/>
        </w:rPr>
        <w:t xml:space="preserve"> </w:t>
      </w:r>
      <w:r>
        <w:rPr>
          <w:color w:val="000000"/>
        </w:rPr>
        <w:t>с</w:t>
      </w:r>
      <w:proofErr w:type="gramStart"/>
      <w:r>
        <w:rPr>
          <w:color w:val="000000"/>
        </w:rPr>
        <w:t>.Ч</w:t>
      </w:r>
      <w:proofErr w:type="gramEnd"/>
      <w:r>
        <w:rPr>
          <w:color w:val="000000"/>
        </w:rPr>
        <w:t xml:space="preserve">аа-Холь </w:t>
      </w:r>
      <w:proofErr w:type="spellStart"/>
      <w:r w:rsidRPr="00A54B8A">
        <w:rPr>
          <w:color w:val="000000"/>
        </w:rPr>
        <w:t>Чаа-Хольского</w:t>
      </w:r>
      <w:proofErr w:type="spellEnd"/>
      <w:r w:rsidRPr="00A54B8A">
        <w:rPr>
          <w:color w:val="000000"/>
        </w:rPr>
        <w:t xml:space="preserve"> </w:t>
      </w:r>
      <w:proofErr w:type="spellStart"/>
      <w:r w:rsidRPr="00A54B8A">
        <w:rPr>
          <w:color w:val="000000"/>
        </w:rPr>
        <w:t>кожууна</w:t>
      </w:r>
      <w:proofErr w:type="spellEnd"/>
      <w:r>
        <w:rPr>
          <w:color w:val="000000"/>
        </w:rPr>
        <w:t>.</w:t>
      </w:r>
    </w:p>
    <w:p w:rsidR="0001040D" w:rsidRDefault="0001040D" w:rsidP="0001040D">
      <w:pPr>
        <w:tabs>
          <w:tab w:val="left" w:pos="1134"/>
        </w:tabs>
        <w:spacing w:after="160" w:line="259" w:lineRule="auto"/>
        <w:jc w:val="both"/>
        <w:rPr>
          <w:rFonts w:eastAsia="Calibri"/>
          <w:b/>
          <w:lang w:eastAsia="en-US"/>
        </w:rPr>
      </w:pPr>
      <w:r w:rsidRPr="00A416A5">
        <w:rPr>
          <w:rFonts w:eastAsia="Calibri"/>
          <w:b/>
          <w:lang w:eastAsia="en-US"/>
        </w:rPr>
        <w:t xml:space="preserve">     </w:t>
      </w:r>
    </w:p>
    <w:p w:rsidR="0001040D" w:rsidRPr="00A416A5" w:rsidRDefault="0001040D" w:rsidP="0001040D">
      <w:pPr>
        <w:tabs>
          <w:tab w:val="left" w:pos="1134"/>
        </w:tabs>
        <w:spacing w:after="160" w:line="259" w:lineRule="auto"/>
        <w:jc w:val="center"/>
        <w:rPr>
          <w:rFonts w:eastAsia="Calibri"/>
          <w:b/>
          <w:lang w:eastAsia="en-US"/>
        </w:rPr>
      </w:pPr>
      <w:r w:rsidRPr="00A416A5">
        <w:rPr>
          <w:rFonts w:eastAsia="Calibri"/>
          <w:b/>
          <w:lang w:eastAsia="en-US"/>
        </w:rPr>
        <w:t xml:space="preserve">« Пункт переработки молока и молочных продуктов (Глава КФХ </w:t>
      </w:r>
      <w:proofErr w:type="spellStart"/>
      <w:r w:rsidRPr="00A416A5">
        <w:rPr>
          <w:rFonts w:eastAsia="Calibri"/>
          <w:b/>
          <w:lang w:eastAsia="en-US"/>
        </w:rPr>
        <w:t>Балчый</w:t>
      </w:r>
      <w:proofErr w:type="spellEnd"/>
      <w:r w:rsidRPr="00A416A5">
        <w:rPr>
          <w:rFonts w:eastAsia="Calibri"/>
          <w:b/>
          <w:lang w:eastAsia="en-US"/>
        </w:rPr>
        <w:t xml:space="preserve"> О.Б.):</w:t>
      </w:r>
    </w:p>
    <w:p w:rsidR="0001040D" w:rsidRPr="00A416A5" w:rsidRDefault="0001040D" w:rsidP="0001040D">
      <w:pPr>
        <w:tabs>
          <w:tab w:val="left" w:pos="709"/>
        </w:tabs>
        <w:spacing w:after="160" w:line="259" w:lineRule="auto"/>
        <w:jc w:val="both"/>
      </w:pPr>
      <w:r w:rsidRPr="00A416A5">
        <w:tab/>
        <w:t>За 2020 год реализовано: молочной продукции 54,0 тонн  на сумму 3240,0  тыс. рублей. (АППГ – 55,0 тонн на сумму 3600,0 тыс. рублей)</w:t>
      </w:r>
    </w:p>
    <w:p w:rsidR="0001040D" w:rsidRPr="00A416A5" w:rsidRDefault="0001040D" w:rsidP="0001040D">
      <w:pPr>
        <w:spacing w:after="160" w:line="259" w:lineRule="auto"/>
        <w:ind w:firstLine="709"/>
        <w:contextualSpacing/>
        <w:jc w:val="both"/>
        <w:rPr>
          <w:rFonts w:eastAsia="Calibri"/>
          <w:lang w:eastAsia="en-US"/>
        </w:rPr>
      </w:pPr>
      <w:r w:rsidRPr="00A416A5">
        <w:rPr>
          <w:rFonts w:eastAsia="Calibri"/>
          <w:lang w:eastAsia="en-US"/>
        </w:rPr>
        <w:t xml:space="preserve">Продукция поставляется в 6 торговых точках </w:t>
      </w:r>
      <w:proofErr w:type="spellStart"/>
      <w:r w:rsidRPr="00A416A5">
        <w:rPr>
          <w:rFonts w:eastAsia="Calibri"/>
          <w:lang w:eastAsia="en-US"/>
        </w:rPr>
        <w:t>кожууна</w:t>
      </w:r>
      <w:proofErr w:type="spellEnd"/>
      <w:r w:rsidRPr="00A416A5">
        <w:rPr>
          <w:rFonts w:eastAsia="Calibri"/>
          <w:lang w:eastAsia="en-US"/>
        </w:rPr>
        <w:t xml:space="preserve">, 9 социальных учреждениях </w:t>
      </w:r>
      <w:proofErr w:type="spellStart"/>
      <w:r w:rsidRPr="00A416A5">
        <w:rPr>
          <w:rFonts w:eastAsia="Calibri"/>
          <w:lang w:eastAsia="en-US"/>
        </w:rPr>
        <w:t>кожууна</w:t>
      </w:r>
      <w:proofErr w:type="spellEnd"/>
      <w:r w:rsidRPr="00A416A5">
        <w:rPr>
          <w:rFonts w:eastAsia="Calibri"/>
          <w:lang w:eastAsia="en-US"/>
        </w:rPr>
        <w:t xml:space="preserve">, а также в </w:t>
      </w:r>
      <w:proofErr w:type="gramStart"/>
      <w:r w:rsidRPr="00A416A5">
        <w:rPr>
          <w:rFonts w:eastAsia="Calibri"/>
          <w:lang w:eastAsia="en-US"/>
        </w:rPr>
        <w:t>г</w:t>
      </w:r>
      <w:proofErr w:type="gramEnd"/>
      <w:r w:rsidRPr="00A416A5">
        <w:rPr>
          <w:rFonts w:eastAsia="Calibri"/>
          <w:lang w:eastAsia="en-US"/>
        </w:rPr>
        <w:t xml:space="preserve">. Кызыл «Перинатальный центр». </w:t>
      </w:r>
    </w:p>
    <w:p w:rsidR="0001040D" w:rsidRPr="00A416A5" w:rsidRDefault="0001040D" w:rsidP="0001040D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firstLine="709"/>
        <w:jc w:val="both"/>
      </w:pPr>
      <w:r w:rsidRPr="00A416A5">
        <w:t>Сумма уплаченных налогов и взносов во внебюджетные фонды составляет 80 тысяч рублей.</w:t>
      </w:r>
    </w:p>
    <w:p w:rsidR="0001040D" w:rsidRPr="00A416A5" w:rsidRDefault="0001040D" w:rsidP="0001040D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jc w:val="center"/>
        <w:rPr>
          <w:b/>
        </w:rPr>
      </w:pPr>
      <w:r w:rsidRPr="00A416A5">
        <w:rPr>
          <w:b/>
        </w:rPr>
        <w:t xml:space="preserve">Производство ПЭТ-бутылок» (КФХ </w:t>
      </w:r>
      <w:proofErr w:type="spellStart"/>
      <w:r w:rsidRPr="00A416A5">
        <w:rPr>
          <w:b/>
        </w:rPr>
        <w:t>Сундуй</w:t>
      </w:r>
      <w:proofErr w:type="spellEnd"/>
      <w:r w:rsidRPr="00A416A5">
        <w:rPr>
          <w:b/>
        </w:rPr>
        <w:t xml:space="preserve"> А.К.).</w:t>
      </w:r>
    </w:p>
    <w:p w:rsidR="0001040D" w:rsidRPr="00A416A5" w:rsidRDefault="0001040D" w:rsidP="0001040D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firstLine="709"/>
        <w:jc w:val="center"/>
      </w:pPr>
      <w:r w:rsidRPr="00A416A5">
        <w:rPr>
          <w:b/>
        </w:rPr>
        <w:t>Проект реализуется с. Чаа-Холь.</w:t>
      </w:r>
    </w:p>
    <w:p w:rsidR="0001040D" w:rsidRPr="00A416A5" w:rsidRDefault="0001040D" w:rsidP="0001040D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firstLine="709"/>
        <w:jc w:val="both"/>
      </w:pPr>
      <w:r w:rsidRPr="00A416A5">
        <w:t xml:space="preserve">        Продукцию поставляет пункт по переработке молока и розлив </w:t>
      </w:r>
      <w:proofErr w:type="spellStart"/>
      <w:r w:rsidRPr="00A416A5">
        <w:t>аржаана</w:t>
      </w:r>
      <w:proofErr w:type="spellEnd"/>
      <w:r w:rsidRPr="00A416A5">
        <w:t xml:space="preserve"> «</w:t>
      </w:r>
      <w:proofErr w:type="spellStart"/>
      <w:r w:rsidRPr="00A416A5">
        <w:t>Ажыг-Суг</w:t>
      </w:r>
      <w:proofErr w:type="spellEnd"/>
      <w:r w:rsidRPr="00A416A5">
        <w:t>». Цена 1 бутыл</w:t>
      </w:r>
      <w:r>
        <w:t>ки составляет 9  рублей. За 1 квартал 2021</w:t>
      </w:r>
      <w:r w:rsidRPr="00A416A5">
        <w:t xml:space="preserve"> год</w:t>
      </w:r>
      <w:r>
        <w:t>а</w:t>
      </w:r>
      <w:r w:rsidRPr="00A416A5">
        <w:t xml:space="preserve"> объем производства продукции составляет 43480   штук бутылок. Объем производственной продукции в ходе реализации проекта составляет в сумме  391,32 тыс. рублей. (АППГ- 45680 штук бутылок в сумме 342,6 тыс. рублей). На данный момент сумма уплаченных налогов и взносов во внебюджетные фонды составляет 22,514 тыс. рублей.</w:t>
      </w:r>
    </w:p>
    <w:p w:rsidR="0001040D" w:rsidRPr="00A416A5" w:rsidRDefault="0001040D" w:rsidP="0001040D">
      <w:pPr>
        <w:widowControl w:val="0"/>
        <w:tabs>
          <w:tab w:val="left" w:leader="underscore" w:pos="1345"/>
          <w:tab w:val="left" w:leader="underscore" w:pos="5650"/>
          <w:tab w:val="right" w:leader="underscore" w:pos="8493"/>
        </w:tabs>
        <w:autoSpaceDE w:val="0"/>
        <w:autoSpaceDN w:val="0"/>
        <w:adjustRightInd w:val="0"/>
        <w:jc w:val="center"/>
        <w:rPr>
          <w:b/>
        </w:rPr>
      </w:pPr>
      <w:r w:rsidRPr="00A416A5">
        <w:rPr>
          <w:b/>
        </w:rPr>
        <w:t xml:space="preserve">«Развитие рекреационной зоны </w:t>
      </w:r>
      <w:proofErr w:type="spellStart"/>
      <w:r w:rsidRPr="00A416A5">
        <w:rPr>
          <w:b/>
        </w:rPr>
        <w:t>аржаана</w:t>
      </w:r>
      <w:proofErr w:type="spellEnd"/>
      <w:r w:rsidRPr="00A416A5">
        <w:rPr>
          <w:b/>
        </w:rPr>
        <w:t xml:space="preserve"> </w:t>
      </w:r>
      <w:proofErr w:type="spellStart"/>
      <w:r w:rsidRPr="00A416A5">
        <w:rPr>
          <w:b/>
        </w:rPr>
        <w:t>Ажыг-Суг</w:t>
      </w:r>
      <w:proofErr w:type="spellEnd"/>
      <w:r w:rsidRPr="00A416A5">
        <w:rPr>
          <w:b/>
        </w:rPr>
        <w:t>»</w:t>
      </w:r>
      <w:r>
        <w:rPr>
          <w:b/>
        </w:rPr>
        <w:t xml:space="preserve"> </w:t>
      </w:r>
      <w:r w:rsidRPr="00A416A5">
        <w:rPr>
          <w:b/>
        </w:rPr>
        <w:t xml:space="preserve">(ИП </w:t>
      </w:r>
      <w:proofErr w:type="spellStart"/>
      <w:proofErr w:type="gramStart"/>
      <w:r w:rsidRPr="00A416A5">
        <w:rPr>
          <w:b/>
        </w:rPr>
        <w:t>Кара-Сал</w:t>
      </w:r>
      <w:proofErr w:type="spellEnd"/>
      <w:proofErr w:type="gramEnd"/>
      <w:r w:rsidRPr="00A416A5">
        <w:rPr>
          <w:b/>
        </w:rPr>
        <w:t xml:space="preserve"> Э.Ч.)</w:t>
      </w:r>
    </w:p>
    <w:p w:rsidR="0001040D" w:rsidRPr="00905899" w:rsidRDefault="0001040D" w:rsidP="0001040D">
      <w:pPr>
        <w:widowControl w:val="0"/>
        <w:tabs>
          <w:tab w:val="left" w:leader="underscore" w:pos="709"/>
          <w:tab w:val="left" w:leader="underscore" w:pos="5650"/>
          <w:tab w:val="right" w:leader="underscore" w:pos="8493"/>
        </w:tabs>
        <w:autoSpaceDE w:val="0"/>
        <w:autoSpaceDN w:val="0"/>
        <w:adjustRightInd w:val="0"/>
        <w:ind w:firstLine="709"/>
        <w:jc w:val="both"/>
      </w:pPr>
      <w:r>
        <w:t xml:space="preserve"> За 1 квартал 2021</w:t>
      </w:r>
      <w:r w:rsidRPr="00A416A5">
        <w:t xml:space="preserve"> год</w:t>
      </w:r>
      <w:r>
        <w:t>а</w:t>
      </w:r>
      <w:r w:rsidRPr="00A416A5">
        <w:t xml:space="preserve"> реализовано </w:t>
      </w:r>
      <w:proofErr w:type="spellStart"/>
      <w:r w:rsidRPr="00A416A5">
        <w:t>аржаана</w:t>
      </w:r>
      <w:proofErr w:type="spellEnd"/>
      <w:r w:rsidRPr="00A416A5">
        <w:t xml:space="preserve"> «</w:t>
      </w:r>
      <w:proofErr w:type="spellStart"/>
      <w:r w:rsidRPr="00A416A5">
        <w:t>Ажыг</w:t>
      </w:r>
      <w:proofErr w:type="spellEnd"/>
      <w:r w:rsidRPr="00A416A5">
        <w:t xml:space="preserve"> - </w:t>
      </w:r>
      <w:proofErr w:type="spellStart"/>
      <w:r w:rsidRPr="00A416A5">
        <w:t>Суг</w:t>
      </w:r>
      <w:proofErr w:type="spellEnd"/>
      <w:r w:rsidRPr="00A416A5">
        <w:t xml:space="preserve">» - 680 литров на сумму 68,0 тысяч рублей. (АППГ – 730 литров на сумму 73,0 </w:t>
      </w:r>
      <w:proofErr w:type="spellStart"/>
      <w:proofErr w:type="gramStart"/>
      <w:r w:rsidRPr="00A416A5">
        <w:t>тыс</w:t>
      </w:r>
      <w:proofErr w:type="spellEnd"/>
      <w:proofErr w:type="gramEnd"/>
      <w:r w:rsidRPr="00A416A5">
        <w:t xml:space="preserve"> рублей).  В настоящее время уплачены налоги и взносы во внебюджетные фонды в сумме 77 000тыс. рублей.</w:t>
      </w:r>
    </w:p>
    <w:p w:rsidR="0001040D" w:rsidRPr="00A54B8A" w:rsidRDefault="0001040D" w:rsidP="0001040D">
      <w:pPr>
        <w:tabs>
          <w:tab w:val="left" w:leader="underscore" w:pos="1345"/>
          <w:tab w:val="left" w:leader="underscore" w:pos="5650"/>
          <w:tab w:val="right" w:leader="underscore" w:pos="8493"/>
        </w:tabs>
        <w:ind w:firstLine="709"/>
        <w:jc w:val="both"/>
      </w:pPr>
    </w:p>
    <w:p w:rsidR="0001040D" w:rsidRDefault="0001040D" w:rsidP="0001040D">
      <w:pPr>
        <w:jc w:val="center"/>
        <w:rPr>
          <w:b/>
        </w:rPr>
      </w:pPr>
      <w:r>
        <w:rPr>
          <w:b/>
        </w:rPr>
        <w:t xml:space="preserve"> «Социальный уголь» </w:t>
      </w:r>
    </w:p>
    <w:p w:rsidR="0001040D" w:rsidRDefault="0001040D" w:rsidP="0001040D">
      <w:pPr>
        <w:ind w:firstLine="708"/>
        <w:jc w:val="both"/>
        <w:rPr>
          <w:lang w:val="tt-RU"/>
        </w:rPr>
      </w:pPr>
      <w:r>
        <w:rPr>
          <w:color w:val="000000"/>
        </w:rPr>
        <w:t xml:space="preserve">В ходе проведения мониторинга выявлены 48 семей, нуждающихся социальной поддержке. </w:t>
      </w:r>
      <w:r>
        <w:rPr>
          <w:lang w:val="tt-RU"/>
        </w:rPr>
        <w:t xml:space="preserve">В рамках  социального </w:t>
      </w:r>
      <w:r>
        <w:t xml:space="preserve">проекта «Социальный уголь» </w:t>
      </w:r>
      <w:r>
        <w:rPr>
          <w:lang w:val="tt-RU"/>
        </w:rPr>
        <w:t xml:space="preserve">в 2020 году получившие социальную </w:t>
      </w:r>
      <w:r>
        <w:rPr>
          <w:lang w:val="tt-RU"/>
        </w:rPr>
        <w:lastRenderedPageBreak/>
        <w:t xml:space="preserve">поддержку в  семьях проживают 586  человек, из них 420 детей. Из состава  семей участников проекта количество  работающих  граждан- 62 чел., не работающих – 104 чел; в том числе  где  оба  родителя безработные – 35.  По категориям семей: приемные семьи-1,  семьи,  имеющие ребенка инвалида-4, социально-неблагополучные семьи -8,  неполные – 16, безаботные семьи-35, иные категории-29.  </w:t>
      </w:r>
    </w:p>
    <w:p w:rsidR="0001040D" w:rsidRDefault="0001040D" w:rsidP="0001040D">
      <w:pPr>
        <w:ind w:firstLine="708"/>
        <w:jc w:val="both"/>
        <w:rPr>
          <w:lang w:val="tt-RU"/>
        </w:rPr>
      </w:pPr>
      <w:r>
        <w:rPr>
          <w:lang w:val="tt-RU"/>
        </w:rPr>
        <w:t xml:space="preserve">Количество семей получивших социальную поддержку в  рамках  социального проекта “Социальный уголь”  в 2020 году по количеству семей приведены на следующей таблице: 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44"/>
        <w:gridCol w:w="937"/>
        <w:gridCol w:w="974"/>
        <w:gridCol w:w="973"/>
        <w:gridCol w:w="973"/>
        <w:gridCol w:w="926"/>
        <w:gridCol w:w="926"/>
        <w:gridCol w:w="1045"/>
        <w:gridCol w:w="1236"/>
      </w:tblGrid>
      <w:tr w:rsidR="0001040D" w:rsidRPr="001854DB" w:rsidTr="00046973">
        <w:trPr>
          <w:cantSplit/>
          <w:trHeight w:val="226"/>
        </w:trPr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0D" w:rsidRPr="001854DB" w:rsidRDefault="0001040D" w:rsidP="00046973">
            <w:pPr>
              <w:rPr>
                <w:b/>
                <w:lang w:val="tt-RU"/>
              </w:rPr>
            </w:pPr>
            <w:r w:rsidRPr="001854DB">
              <w:rPr>
                <w:b/>
                <w:lang w:val="tt-RU"/>
              </w:rPr>
              <w:t xml:space="preserve">Сумоны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  <w:hideMark/>
          </w:tcPr>
          <w:p w:rsidR="0001040D" w:rsidRPr="001854DB" w:rsidRDefault="0001040D" w:rsidP="00046973">
            <w:pPr>
              <w:rPr>
                <w:b/>
                <w:lang w:val="tt-RU"/>
              </w:rPr>
            </w:pPr>
            <w:r w:rsidRPr="001854DB">
              <w:rPr>
                <w:b/>
                <w:lang w:val="tt-RU"/>
              </w:rPr>
              <w:t xml:space="preserve">всего семей </w:t>
            </w:r>
          </w:p>
        </w:tc>
        <w:tc>
          <w:tcPr>
            <w:tcW w:w="7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</w:rPr>
            </w:pPr>
            <w:r w:rsidRPr="001854DB">
              <w:rPr>
                <w:b/>
                <w:sz w:val="22"/>
                <w:szCs w:val="22"/>
              </w:rPr>
              <w:t>в том числе</w:t>
            </w:r>
          </w:p>
        </w:tc>
      </w:tr>
      <w:tr w:rsidR="0001040D" w:rsidRPr="001854DB" w:rsidTr="00046973">
        <w:trPr>
          <w:cantSplit/>
          <w:trHeight w:val="13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0D" w:rsidRPr="001854DB" w:rsidRDefault="0001040D" w:rsidP="00046973">
            <w:pPr>
              <w:rPr>
                <w:b/>
                <w:lang w:val="tt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040D" w:rsidRPr="001854DB" w:rsidRDefault="0001040D" w:rsidP="00046973">
            <w:pPr>
              <w:rPr>
                <w:b/>
                <w:lang w:val="tt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4 детьми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5 детьми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6 детьми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7 детьми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  <w:lang w:val="tt-RU"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8 детьми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  <w:lang w:val="tt-RU"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семьи с          9 детьми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b/>
                <w:lang w:val="tt-RU"/>
              </w:rPr>
            </w:pPr>
            <w:r w:rsidRPr="001854DB">
              <w:rPr>
                <w:b/>
                <w:sz w:val="22"/>
                <w:szCs w:val="22"/>
                <w:lang w:val="tt-RU"/>
              </w:rPr>
              <w:t>приемные семьи</w:t>
            </w:r>
          </w:p>
        </w:tc>
      </w:tr>
      <w:tr w:rsidR="0001040D" w:rsidRPr="001854DB" w:rsidTr="00046973"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both"/>
              <w:rPr>
                <w:lang w:val="tt-RU"/>
              </w:rPr>
            </w:pPr>
            <w:r w:rsidRPr="001854DB">
              <w:rPr>
                <w:lang w:val="tt-RU"/>
              </w:rPr>
              <w:t>Чаа-Холь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hideMark/>
          </w:tcPr>
          <w:p w:rsidR="0001040D" w:rsidRDefault="0001040D" w:rsidP="00046973">
            <w:pPr>
              <w:jc w:val="center"/>
            </w:pPr>
            <w:r>
              <w:t>48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31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12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1040D" w:rsidRPr="001854DB" w:rsidRDefault="0001040D" w:rsidP="00046973">
            <w:pPr>
              <w:jc w:val="center"/>
              <w:rPr>
                <w:lang w:val="tt-RU"/>
              </w:rPr>
            </w:pPr>
            <w:r w:rsidRPr="001854DB">
              <w:rPr>
                <w:lang w:val="tt-RU"/>
              </w:rPr>
              <w:t>1</w:t>
            </w:r>
          </w:p>
        </w:tc>
      </w:tr>
    </w:tbl>
    <w:p w:rsidR="0001040D" w:rsidRDefault="0001040D" w:rsidP="0001040D">
      <w:pPr>
        <w:ind w:firstLine="708"/>
        <w:jc w:val="both"/>
      </w:pPr>
      <w:r>
        <w:t>Согласно графику Министерства топлива и энергетики Республики, Тыва в с</w:t>
      </w:r>
      <w:proofErr w:type="gramStart"/>
      <w:r>
        <w:t>.Ч</w:t>
      </w:r>
      <w:proofErr w:type="gramEnd"/>
      <w:r>
        <w:t xml:space="preserve">аа-Холь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осуществлена доставка и выгрузка твердого топлива до жилья получателя с 27 августа по 10 сентября 2020 года 48 многодетным семьям, в то числе и приемной семье и оказана социальная поддержка в натуральном виде путем предоставления каменного угля в общем количестве 199 </w:t>
      </w:r>
      <w:proofErr w:type="spellStart"/>
      <w:r>
        <w:t>тн</w:t>
      </w:r>
      <w:proofErr w:type="spellEnd"/>
      <w:r>
        <w:t xml:space="preserve"> 485 кг (сто девяносто девять тысяч четыреста восемьдесят пять кг), на каждого получателя по 2 </w:t>
      </w:r>
      <w:proofErr w:type="spellStart"/>
      <w:r>
        <w:t>тн</w:t>
      </w:r>
      <w:proofErr w:type="spellEnd"/>
      <w:r>
        <w:t xml:space="preserve"> 145кг (две тысячи сто сорок пять кг). </w:t>
      </w:r>
    </w:p>
    <w:p w:rsidR="0001040D" w:rsidRDefault="0001040D" w:rsidP="0001040D">
      <w:pPr>
        <w:ind w:firstLine="708"/>
        <w:jc w:val="both"/>
      </w:pPr>
      <w:r>
        <w:t xml:space="preserve">Перевозчиков твердого топлива до места жительства получателей социальной поддержки сопровождают специалисты, соцработники </w:t>
      </w:r>
      <w:proofErr w:type="spellStart"/>
      <w:r>
        <w:t>Соццентра</w:t>
      </w:r>
      <w:proofErr w:type="spellEnd"/>
      <w:r>
        <w:t xml:space="preserve">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. Члены семей оказывали добровольную помощь поставщику в выгрузке твердого топлива. </w:t>
      </w:r>
    </w:p>
    <w:p w:rsidR="0001040D" w:rsidRDefault="0001040D" w:rsidP="0001040D">
      <w:pPr>
        <w:jc w:val="both"/>
      </w:pPr>
      <w:r>
        <w:t xml:space="preserve"> </w:t>
      </w:r>
    </w:p>
    <w:p w:rsidR="0001040D" w:rsidRDefault="0001040D" w:rsidP="0001040D">
      <w:pPr>
        <w:ind w:firstLine="708"/>
        <w:jc w:val="both"/>
      </w:pPr>
      <w:r>
        <w:t xml:space="preserve">Постановление Правительства Республики Тыва № 105 от 23 марта 2020 года «Об оказании адресной социальной помощи в рамках реализации проекта «Социальный уголь» и о признании </w:t>
      </w:r>
      <w:proofErr w:type="gramStart"/>
      <w:r>
        <w:t>утратившими</w:t>
      </w:r>
      <w:proofErr w:type="gramEnd"/>
      <w:r>
        <w:t xml:space="preserve"> силу отдельных постановлений Правительства Республики Тыва» на территории </w:t>
      </w:r>
      <w:proofErr w:type="spellStart"/>
      <w:r>
        <w:t>Чаа-Хольского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 в 2020 году реализовано успешно.</w:t>
      </w:r>
    </w:p>
    <w:p w:rsidR="0001040D" w:rsidRDefault="0001040D" w:rsidP="0001040D">
      <w:pPr>
        <w:tabs>
          <w:tab w:val="left" w:pos="1134"/>
        </w:tabs>
        <w:jc w:val="both"/>
      </w:pPr>
    </w:p>
    <w:p w:rsidR="0001040D" w:rsidRDefault="0001040D" w:rsidP="0001040D">
      <w:pPr>
        <w:spacing w:line="25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«Корова-кормилица»</w:t>
      </w:r>
    </w:p>
    <w:p w:rsidR="0001040D" w:rsidRDefault="0001040D" w:rsidP="0001040D">
      <w:pPr>
        <w:jc w:val="both"/>
        <w:rPr>
          <w:lang w:val="tt-RU"/>
        </w:rPr>
      </w:pPr>
    </w:p>
    <w:p w:rsidR="0001040D" w:rsidRDefault="0001040D" w:rsidP="0001040D">
      <w:pPr>
        <w:ind w:firstLine="708"/>
        <w:jc w:val="both"/>
        <w:rPr>
          <w:lang w:val="tt-RU"/>
        </w:rPr>
      </w:pPr>
      <w:r>
        <w:t xml:space="preserve">В исполнения приказа Минтруда   Тыва № 13 от 16.01.2020 года «О плане мероприятий по реализации социального проекта «Корова - кормилица» в 2020 году», в сходах </w:t>
      </w:r>
      <w:proofErr w:type="gramStart"/>
      <w:r>
        <w:t xml:space="preserve">граждан, проходивших в разрезах </w:t>
      </w:r>
      <w:proofErr w:type="spellStart"/>
      <w:r>
        <w:t>сумонов</w:t>
      </w:r>
      <w:proofErr w:type="spellEnd"/>
      <w:r>
        <w:t xml:space="preserve"> были</w:t>
      </w:r>
      <w:proofErr w:type="gramEnd"/>
      <w:r>
        <w:t xml:space="preserve"> отобраны участники данного проекта. В </w:t>
      </w:r>
      <w:proofErr w:type="spellStart"/>
      <w:r>
        <w:t>Чаа-Хольском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участниками проекта «Корова-кормилица» являются в 2020 году всего 16 многодетных и малоимущих семей,  в том числе  2 семей получателей коров с теленком (Чаа-Холь-2), 2 семей, </w:t>
      </w:r>
      <w:r>
        <w:rPr>
          <w:lang w:val="tt-RU"/>
        </w:rPr>
        <w:t>получатели передаваемых  телок участниками 2018 года</w:t>
      </w:r>
      <w:r>
        <w:t xml:space="preserve"> (Чаа-Холь-2)</w:t>
      </w:r>
      <w:r>
        <w:rPr>
          <w:lang w:val="tt-RU"/>
        </w:rPr>
        <w:t xml:space="preserve">.  Составлены списки участников 2020 года и в том числе  получателей телок 2018 года. Списки утверждены директором Соццентра Дамбадугаровой В.В. и согласованы председателем администрации Чаа-Хольского кожууна Баз-оол Р.К. </w:t>
      </w:r>
    </w:p>
    <w:p w:rsidR="0001040D" w:rsidRDefault="0001040D" w:rsidP="0001040D">
      <w:pPr>
        <w:spacing w:line="256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Сотрудниками </w:t>
      </w:r>
      <w:proofErr w:type="spellStart"/>
      <w:r>
        <w:rPr>
          <w:rFonts w:eastAsia="Calibri"/>
          <w:color w:val="000000"/>
          <w:lang w:eastAsia="en-US"/>
        </w:rPr>
        <w:t>Соццентр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Чаа-Хольского</w:t>
      </w:r>
      <w:proofErr w:type="spellEnd"/>
      <w:r>
        <w:rPr>
          <w:rFonts w:eastAsia="Calibri"/>
          <w:color w:val="000000"/>
          <w:lang w:eastAsia="en-US"/>
        </w:rPr>
        <w:t xml:space="preserve"> </w:t>
      </w:r>
      <w:proofErr w:type="spellStart"/>
      <w:r>
        <w:rPr>
          <w:rFonts w:eastAsia="Calibri"/>
          <w:color w:val="000000"/>
          <w:lang w:eastAsia="en-US"/>
        </w:rPr>
        <w:t>кожууна</w:t>
      </w:r>
      <w:proofErr w:type="spellEnd"/>
      <w:r>
        <w:rPr>
          <w:rFonts w:eastAsia="Calibri"/>
          <w:color w:val="000000"/>
          <w:lang w:eastAsia="en-US"/>
        </w:rPr>
        <w:t xml:space="preserve"> совместно с представителями администраций </w:t>
      </w:r>
      <w:proofErr w:type="spellStart"/>
      <w:r>
        <w:rPr>
          <w:rFonts w:eastAsia="Calibri"/>
          <w:color w:val="000000"/>
          <w:lang w:eastAsia="en-US"/>
        </w:rPr>
        <w:t>сумонов</w:t>
      </w:r>
      <w:proofErr w:type="spellEnd"/>
      <w:r>
        <w:rPr>
          <w:rFonts w:eastAsia="Calibri"/>
          <w:color w:val="000000"/>
          <w:lang w:eastAsia="en-US"/>
        </w:rPr>
        <w:t xml:space="preserve"> была проведена проверка готовности передачи  телок 2018 года участниками 2018 года участникам проекта 2020 года в рамках социального проекта «Корова-кормилица».  Получены 2 ветеринарские справки телок, </w:t>
      </w:r>
      <w:r>
        <w:rPr>
          <w:rFonts w:eastAsia="Calibri"/>
          <w:lang w:val="tt-RU" w:eastAsia="en-US"/>
        </w:rPr>
        <w:t xml:space="preserve"> выданные Управлением Ветеринарии Чаа-Хольского кожууна</w:t>
      </w:r>
      <w:r>
        <w:rPr>
          <w:rFonts w:eastAsia="Calibri"/>
          <w:color w:val="000000"/>
          <w:lang w:eastAsia="en-US"/>
        </w:rPr>
        <w:t xml:space="preserve">.  Всего подлежит к передаче 2 телок 2018 года, из них с приплодом-1.  В 2020 году   </w:t>
      </w:r>
      <w:proofErr w:type="gramStart"/>
      <w:r>
        <w:rPr>
          <w:rFonts w:eastAsia="Calibri"/>
          <w:color w:val="000000"/>
          <w:lang w:eastAsia="en-US"/>
        </w:rPr>
        <w:t>переданы</w:t>
      </w:r>
      <w:proofErr w:type="gramEnd"/>
      <w:r>
        <w:rPr>
          <w:rFonts w:eastAsia="Calibri"/>
          <w:color w:val="000000"/>
          <w:lang w:eastAsia="en-US"/>
        </w:rPr>
        <w:t xml:space="preserve"> участникам 2020 года -2 телок, в том числе с приплодом -1, в разрезе </w:t>
      </w:r>
      <w:proofErr w:type="spellStart"/>
      <w:r>
        <w:rPr>
          <w:rFonts w:eastAsia="Calibri"/>
          <w:color w:val="000000"/>
          <w:lang w:eastAsia="en-US"/>
        </w:rPr>
        <w:t>сумонов</w:t>
      </w:r>
      <w:proofErr w:type="spellEnd"/>
      <w:r>
        <w:rPr>
          <w:rFonts w:eastAsia="Calibri"/>
          <w:color w:val="000000"/>
          <w:lang w:eastAsia="en-US"/>
        </w:rPr>
        <w:t>:</w:t>
      </w:r>
    </w:p>
    <w:p w:rsidR="0001040D" w:rsidRDefault="0001040D" w:rsidP="0001040D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Чаа-Холь-2</w:t>
      </w:r>
    </w:p>
    <w:p w:rsidR="0001040D" w:rsidRDefault="0001040D" w:rsidP="0001040D">
      <w:pPr>
        <w:ind w:firstLine="708"/>
        <w:jc w:val="both"/>
        <w:rPr>
          <w:lang w:val="tt-RU"/>
        </w:rPr>
      </w:pPr>
      <w:r>
        <w:rPr>
          <w:lang w:val="tt-RU"/>
        </w:rPr>
        <w:t xml:space="preserve">Подготовлены и направлены в Минтруд Республики Тыва  договора купли-продажи коров с телкой между Минтрудом Республики Тыва  с 2 поставщиками, для  перечисления денежных средств на оплату 1-го коровы с теленком в сумме 44500( сорок четыре  тысяч пятьсот ) рублей.  Общее количество коров подлежащих продаже-8. Все 4 коров имеют ветеринарские справки, выданные Управлением Ветеринарии Чаа-Хольского кожууна.  Все 2 коров и 7 телят имеют тавро. Завершена работа по страхованию коров  в страховой кампании СК “Согласие”. </w:t>
      </w:r>
    </w:p>
    <w:p w:rsidR="0001040D" w:rsidRDefault="0001040D" w:rsidP="0001040D">
      <w:pPr>
        <w:spacing w:line="256" w:lineRule="auto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2020 году  </w:t>
      </w:r>
      <w:proofErr w:type="gramStart"/>
      <w:r>
        <w:rPr>
          <w:rFonts w:eastAsia="Calibri"/>
          <w:color w:val="000000"/>
          <w:lang w:eastAsia="en-US"/>
        </w:rPr>
        <w:t>переданы</w:t>
      </w:r>
      <w:proofErr w:type="gramEnd"/>
      <w:r>
        <w:rPr>
          <w:rFonts w:eastAsia="Calibri"/>
          <w:color w:val="000000"/>
          <w:lang w:eastAsia="en-US"/>
        </w:rPr>
        <w:t xml:space="preserve"> участникам 2020 года - 8 коров с телкой, в разрезе </w:t>
      </w:r>
      <w:proofErr w:type="spellStart"/>
      <w:r>
        <w:rPr>
          <w:rFonts w:eastAsia="Calibri"/>
          <w:color w:val="000000"/>
          <w:lang w:eastAsia="en-US"/>
        </w:rPr>
        <w:t>сумонов</w:t>
      </w:r>
      <w:proofErr w:type="spellEnd"/>
      <w:r>
        <w:rPr>
          <w:rFonts w:eastAsia="Calibri"/>
          <w:color w:val="000000"/>
          <w:lang w:eastAsia="en-US"/>
        </w:rPr>
        <w:t>:</w:t>
      </w:r>
    </w:p>
    <w:p w:rsidR="0001040D" w:rsidRDefault="0001040D" w:rsidP="0001040D">
      <w:pPr>
        <w:numPr>
          <w:ilvl w:val="0"/>
          <w:numId w:val="2"/>
        </w:numPr>
        <w:spacing w:line="256" w:lineRule="auto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Чаа-Холь-2</w:t>
      </w:r>
    </w:p>
    <w:p w:rsidR="0001040D" w:rsidRDefault="0001040D" w:rsidP="0001040D">
      <w:pPr>
        <w:spacing w:line="25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Заключены трёхсторонние социальные контракты о взаимных обязательствах для реализации социального проекта «Корова-кормилица» 16 получателями.</w:t>
      </w:r>
    </w:p>
    <w:p w:rsidR="0001040D" w:rsidRDefault="0001040D" w:rsidP="0001040D">
      <w:pPr>
        <w:spacing w:line="256" w:lineRule="auto"/>
        <w:ind w:firstLine="708"/>
        <w:jc w:val="both"/>
        <w:rPr>
          <w:rFonts w:eastAsia="Calibri"/>
          <w:lang w:val="tt-RU" w:eastAsia="en-US"/>
        </w:rPr>
      </w:pP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tt-RU" w:eastAsia="en-US"/>
        </w:rPr>
        <w:t>Также введутся разьяснительные работы соцработниками Соццентр Чаа-Хольского кожууна по ускорению сенозаготовлительных работ, подготовка к зиме скот.</w:t>
      </w:r>
    </w:p>
    <w:p w:rsidR="0001040D" w:rsidRDefault="0001040D" w:rsidP="0001040D">
      <w:pPr>
        <w:spacing w:line="256" w:lineRule="auto"/>
        <w:ind w:firstLine="708"/>
        <w:jc w:val="both"/>
        <w:rPr>
          <w:rFonts w:ascii="Calibri" w:eastAsia="Calibri" w:hAnsi="Calibri"/>
          <w:lang w:val="tt-RU" w:eastAsia="en-US"/>
        </w:rPr>
      </w:pPr>
      <w:r>
        <w:rPr>
          <w:rFonts w:eastAsia="Calibri"/>
          <w:lang w:val="tt-RU" w:eastAsia="en-US"/>
        </w:rPr>
        <w:t>Участниками 2020 года ( получатели коров) на поступившие денежные средства ( 11125 руб) приобретено сено, с общее количество -24тн. Получатели телок 2018 года сено изготовили 8 семей с общим количеством сена -24тн.</w:t>
      </w:r>
    </w:p>
    <w:p w:rsidR="0001040D" w:rsidRDefault="0001040D" w:rsidP="0001040D">
      <w:pPr>
        <w:ind w:right="-512"/>
        <w:contextualSpacing/>
        <w:jc w:val="both"/>
        <w:rPr>
          <w:lang w:val="tt-RU"/>
        </w:rPr>
      </w:pPr>
    </w:p>
    <w:p w:rsidR="0001040D" w:rsidRPr="009C1562" w:rsidRDefault="0001040D" w:rsidP="0001040D">
      <w:pPr>
        <w:ind w:firstLine="708"/>
        <w:jc w:val="center"/>
        <w:rPr>
          <w:b/>
          <w:color w:val="000000"/>
        </w:rPr>
      </w:pPr>
      <w:r w:rsidRPr="009C1562">
        <w:rPr>
          <w:b/>
        </w:rPr>
        <w:t xml:space="preserve"> </w:t>
      </w:r>
      <w:r w:rsidRPr="009C1562">
        <w:rPr>
          <w:b/>
          <w:color w:val="000000"/>
        </w:rPr>
        <w:t>Здравоохранение</w:t>
      </w:r>
      <w:r>
        <w:rPr>
          <w:b/>
          <w:color w:val="000000"/>
        </w:rPr>
        <w:t>.</w:t>
      </w:r>
    </w:p>
    <w:p w:rsidR="0001040D" w:rsidRDefault="0001040D" w:rsidP="0001040D">
      <w:pPr>
        <w:ind w:firstLine="708"/>
        <w:jc w:val="both"/>
        <w:rPr>
          <w:b/>
          <w:color w:val="000000"/>
          <w:sz w:val="28"/>
          <w:szCs w:val="28"/>
        </w:rPr>
      </w:pPr>
    </w:p>
    <w:p w:rsidR="0001040D" w:rsidRPr="009C1562" w:rsidRDefault="0001040D" w:rsidP="0001040D">
      <w:pPr>
        <w:jc w:val="both"/>
        <w:rPr>
          <w:b/>
          <w:highlight w:val="yellow"/>
        </w:rPr>
      </w:pPr>
      <w:r w:rsidRPr="009C1562">
        <w:t xml:space="preserve">За 1 квартал </w:t>
      </w:r>
      <w:r>
        <w:t xml:space="preserve"> 2021 года </w:t>
      </w:r>
      <w:proofErr w:type="gramStart"/>
      <w:r>
        <w:t>вакцинированы</w:t>
      </w:r>
      <w:proofErr w:type="gramEnd"/>
      <w:r w:rsidRPr="009C1562">
        <w:t xml:space="preserve"> –</w:t>
      </w:r>
      <w:r>
        <w:t>424</w:t>
      </w:r>
      <w:r w:rsidRPr="009C1562">
        <w:t xml:space="preserve"> </w:t>
      </w:r>
      <w:r>
        <w:t>чел</w:t>
      </w:r>
      <w:r w:rsidRPr="009C1562">
        <w:t>.</w:t>
      </w:r>
    </w:p>
    <w:p w:rsidR="00BC0F46" w:rsidRDefault="00BC0F46"/>
    <w:sectPr w:rsidR="00BC0F46" w:rsidSect="0001040D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A7E90"/>
    <w:multiLevelType w:val="hybridMultilevel"/>
    <w:tmpl w:val="812CFF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9250DF4"/>
    <w:multiLevelType w:val="hybridMultilevel"/>
    <w:tmpl w:val="1D5A7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F46"/>
    <w:rsid w:val="0001040D"/>
    <w:rsid w:val="00BC0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4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104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азвание Знак"/>
    <w:link w:val="a6"/>
    <w:locked/>
    <w:rsid w:val="0001040D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01040D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link w:val="a6"/>
    <w:uiPriority w:val="10"/>
    <w:rsid w:val="000104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4">
    <w:name w:val="Без интервала Знак"/>
    <w:link w:val="a3"/>
    <w:uiPriority w:val="1"/>
    <w:locked/>
    <w:rsid w:val="0001040D"/>
    <w:rPr>
      <w:rFonts w:ascii="Calibri" w:eastAsia="Calibri" w:hAnsi="Calibri" w:cs="Times New Roman"/>
    </w:rPr>
  </w:style>
  <w:style w:type="paragraph" w:customStyle="1" w:styleId="2">
    <w:name w:val="Абзац списка2"/>
    <w:basedOn w:val="a"/>
    <w:rsid w:val="0001040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2081</Words>
  <Characters>11867</Characters>
  <Application>Microsoft Office Word</Application>
  <DocSecurity>0</DocSecurity>
  <Lines>98</Lines>
  <Paragraphs>27</Paragraphs>
  <ScaleCrop>false</ScaleCrop>
  <Company/>
  <LinksUpToDate>false</LinksUpToDate>
  <CharactersWithSpaces>13921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2021-06-15T08:03:00Z</dcterms:created>
  <dcterms:modified xsi:type="dcterms:W3CDTF">2021-06-15T08:06:00Z</dcterms:modified>
</cp:coreProperties>
</file>