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3B" w:rsidRDefault="00DE403B" w:rsidP="00132E97">
      <w:pPr>
        <w:spacing w:after="0" w:line="240" w:lineRule="auto"/>
        <w:jc w:val="center"/>
        <w:outlineLvl w:val="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048375" cy="8554305"/>
            <wp:effectExtent l="0" t="0" r="0" b="0"/>
            <wp:docPr id="1" name="Рисунок 1" descr="C:\Users\1\Documents\КСП Чаа-Хольск.кож\Отчет о проделан.работе КСП\Отчет о проделан. работе за 2020 год\решение отч о прод раб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КСП Чаа-Хольск.кож\Отчет о проделан.работе КСП\Отчет о проделан. работе за 2020 год\решение отч о прод раб 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8375" cy="8554305"/>
                    </a:xfrm>
                    <a:prstGeom prst="rect">
                      <a:avLst/>
                    </a:prstGeom>
                    <a:noFill/>
                    <a:ln>
                      <a:noFill/>
                    </a:ln>
                  </pic:spPr>
                </pic:pic>
              </a:graphicData>
            </a:graphic>
          </wp:inline>
        </w:drawing>
      </w:r>
    </w:p>
    <w:p w:rsidR="00DE403B" w:rsidRDefault="00DE403B" w:rsidP="00132E97">
      <w:pPr>
        <w:spacing w:after="0" w:line="240" w:lineRule="auto"/>
        <w:jc w:val="center"/>
        <w:outlineLvl w:val="0"/>
        <w:rPr>
          <w:rFonts w:ascii="Times New Roman" w:hAnsi="Times New Roman" w:cs="Times New Roman"/>
          <w:b/>
          <w:sz w:val="28"/>
          <w:szCs w:val="28"/>
        </w:rPr>
      </w:pPr>
    </w:p>
    <w:p w:rsidR="00DE403B" w:rsidRDefault="00DE403B" w:rsidP="00132E97">
      <w:pPr>
        <w:spacing w:after="0" w:line="240" w:lineRule="auto"/>
        <w:jc w:val="center"/>
        <w:outlineLvl w:val="0"/>
        <w:rPr>
          <w:rFonts w:ascii="Times New Roman" w:hAnsi="Times New Roman" w:cs="Times New Roman"/>
          <w:b/>
          <w:sz w:val="28"/>
          <w:szCs w:val="28"/>
        </w:rPr>
      </w:pPr>
    </w:p>
    <w:p w:rsidR="00DE403B" w:rsidRDefault="00DE403B" w:rsidP="00DE403B">
      <w:pPr>
        <w:spacing w:after="0" w:line="240" w:lineRule="auto"/>
        <w:outlineLvl w:val="0"/>
        <w:rPr>
          <w:rFonts w:ascii="Times New Roman" w:hAnsi="Times New Roman" w:cs="Times New Roman"/>
          <w:b/>
          <w:sz w:val="28"/>
          <w:szCs w:val="28"/>
        </w:rPr>
      </w:pPr>
    </w:p>
    <w:p w:rsidR="00132E97" w:rsidRPr="00132E97" w:rsidRDefault="00132E97" w:rsidP="00DE403B">
      <w:pPr>
        <w:spacing w:after="0" w:line="240" w:lineRule="auto"/>
        <w:ind w:left="3540" w:firstLine="708"/>
        <w:outlineLvl w:val="0"/>
        <w:rPr>
          <w:rFonts w:ascii="Times New Roman" w:hAnsi="Times New Roman" w:cs="Times New Roman"/>
          <w:b/>
          <w:sz w:val="28"/>
          <w:szCs w:val="28"/>
        </w:rPr>
      </w:pPr>
      <w:bookmarkStart w:id="0" w:name="_GoBack"/>
      <w:bookmarkEnd w:id="0"/>
      <w:r w:rsidRPr="00132E97">
        <w:rPr>
          <w:rFonts w:ascii="Times New Roman" w:hAnsi="Times New Roman" w:cs="Times New Roman"/>
          <w:b/>
          <w:sz w:val="28"/>
          <w:szCs w:val="28"/>
        </w:rPr>
        <w:lastRenderedPageBreak/>
        <w:t>Отчет</w:t>
      </w:r>
    </w:p>
    <w:p w:rsidR="00132E97" w:rsidRPr="000956C5" w:rsidRDefault="000956C5" w:rsidP="00132E97">
      <w:pPr>
        <w:spacing w:after="0" w:line="240" w:lineRule="auto"/>
        <w:jc w:val="center"/>
        <w:outlineLvl w:val="0"/>
        <w:rPr>
          <w:rFonts w:ascii="Times New Roman" w:hAnsi="Times New Roman" w:cs="Times New Roman"/>
          <w:b/>
          <w:sz w:val="26"/>
          <w:szCs w:val="26"/>
        </w:rPr>
      </w:pPr>
      <w:r w:rsidRPr="000956C5">
        <w:rPr>
          <w:rFonts w:ascii="Times New Roman" w:hAnsi="Times New Roman" w:cs="Times New Roman"/>
          <w:b/>
          <w:sz w:val="26"/>
          <w:szCs w:val="26"/>
        </w:rPr>
        <w:t>о</w:t>
      </w:r>
      <w:r w:rsidR="00EE6EC3" w:rsidRPr="000956C5">
        <w:rPr>
          <w:rFonts w:ascii="Times New Roman" w:hAnsi="Times New Roman" w:cs="Times New Roman"/>
          <w:b/>
          <w:sz w:val="26"/>
          <w:szCs w:val="26"/>
        </w:rPr>
        <w:t xml:space="preserve"> проделанной работе Контрольно-счетной палаты </w:t>
      </w:r>
    </w:p>
    <w:p w:rsidR="00EE6EC3" w:rsidRPr="000956C5" w:rsidRDefault="004B17B9" w:rsidP="00132E97">
      <w:pPr>
        <w:spacing w:after="0" w:line="240" w:lineRule="auto"/>
        <w:jc w:val="center"/>
        <w:outlineLvl w:val="0"/>
        <w:rPr>
          <w:rFonts w:ascii="Times New Roman" w:hAnsi="Times New Roman" w:cs="Times New Roman"/>
          <w:b/>
          <w:sz w:val="26"/>
          <w:szCs w:val="26"/>
        </w:rPr>
      </w:pPr>
      <w:proofErr w:type="spellStart"/>
      <w:r>
        <w:rPr>
          <w:rFonts w:ascii="Times New Roman" w:hAnsi="Times New Roman" w:cs="Times New Roman"/>
          <w:b/>
          <w:sz w:val="26"/>
          <w:szCs w:val="26"/>
        </w:rPr>
        <w:t>Чаа-Хольского</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кожууна</w:t>
      </w:r>
      <w:proofErr w:type="spellEnd"/>
      <w:r>
        <w:rPr>
          <w:rFonts w:ascii="Times New Roman" w:hAnsi="Times New Roman" w:cs="Times New Roman"/>
          <w:b/>
          <w:sz w:val="26"/>
          <w:szCs w:val="26"/>
        </w:rPr>
        <w:t xml:space="preserve"> за 2020</w:t>
      </w:r>
      <w:r w:rsidR="00EE6EC3" w:rsidRPr="000956C5">
        <w:rPr>
          <w:rFonts w:ascii="Times New Roman" w:hAnsi="Times New Roman" w:cs="Times New Roman"/>
          <w:b/>
          <w:sz w:val="26"/>
          <w:szCs w:val="26"/>
        </w:rPr>
        <w:t xml:space="preserve"> год</w:t>
      </w:r>
    </w:p>
    <w:p w:rsidR="00E25A84" w:rsidRPr="00292C10" w:rsidRDefault="00E25A84" w:rsidP="00E04F62">
      <w:pPr>
        <w:shd w:val="clear" w:color="auto" w:fill="FFFFFF"/>
        <w:tabs>
          <w:tab w:val="left" w:pos="0"/>
        </w:tabs>
        <w:spacing w:after="0" w:line="240" w:lineRule="auto"/>
        <w:jc w:val="both"/>
        <w:rPr>
          <w:rFonts w:ascii="Times New Roman" w:hAnsi="Times New Roman" w:cs="Times New Roman"/>
          <w:sz w:val="24"/>
          <w:szCs w:val="24"/>
        </w:rPr>
      </w:pPr>
      <w:r w:rsidRPr="00292C10">
        <w:rPr>
          <w:rFonts w:ascii="Times New Roman" w:hAnsi="Times New Roman" w:cs="Times New Roman"/>
          <w:sz w:val="24"/>
          <w:szCs w:val="24"/>
        </w:rPr>
        <w:t xml:space="preserve"> </w:t>
      </w:r>
    </w:p>
    <w:p w:rsidR="008C5A0E" w:rsidRDefault="008C5A0E" w:rsidP="00D43233">
      <w:pPr>
        <w:spacing w:after="0" w:line="240" w:lineRule="auto"/>
        <w:jc w:val="both"/>
        <w:rPr>
          <w:rFonts w:ascii="Times New Roman" w:hAnsi="Times New Roman" w:cs="Times New Roman"/>
          <w:sz w:val="24"/>
          <w:szCs w:val="24"/>
        </w:rPr>
      </w:pPr>
      <w:r w:rsidRPr="00292C10">
        <w:rPr>
          <w:rFonts w:ascii="Times New Roman" w:hAnsi="Times New Roman" w:cs="Times New Roman"/>
          <w:sz w:val="24"/>
          <w:szCs w:val="24"/>
        </w:rPr>
        <w:tab/>
      </w:r>
      <w:proofErr w:type="gramStart"/>
      <w:r w:rsidRPr="00410899">
        <w:rPr>
          <w:rFonts w:ascii="Times New Roman" w:hAnsi="Times New Roman" w:cs="Times New Roman"/>
          <w:sz w:val="24"/>
          <w:szCs w:val="24"/>
        </w:rPr>
        <w:t xml:space="preserve">Контрольно-счетная </w:t>
      </w:r>
      <w:r w:rsidR="008911EF" w:rsidRPr="00410899">
        <w:rPr>
          <w:rFonts w:ascii="Times New Roman" w:hAnsi="Times New Roman" w:cs="Times New Roman"/>
          <w:sz w:val="24"/>
          <w:szCs w:val="24"/>
        </w:rPr>
        <w:t xml:space="preserve">палата </w:t>
      </w:r>
      <w:proofErr w:type="spellStart"/>
      <w:r w:rsidR="008911EF" w:rsidRPr="00410899">
        <w:rPr>
          <w:rFonts w:ascii="Times New Roman" w:hAnsi="Times New Roman" w:cs="Times New Roman"/>
          <w:sz w:val="24"/>
          <w:szCs w:val="24"/>
        </w:rPr>
        <w:t>Чаа-Хольского</w:t>
      </w:r>
      <w:proofErr w:type="spellEnd"/>
      <w:r w:rsidR="008911EF" w:rsidRPr="00410899">
        <w:rPr>
          <w:rFonts w:ascii="Times New Roman" w:hAnsi="Times New Roman" w:cs="Times New Roman"/>
          <w:sz w:val="24"/>
          <w:szCs w:val="24"/>
        </w:rPr>
        <w:t xml:space="preserve"> </w:t>
      </w:r>
      <w:proofErr w:type="spellStart"/>
      <w:r w:rsidR="008911EF" w:rsidRPr="00410899">
        <w:rPr>
          <w:rFonts w:ascii="Times New Roman" w:hAnsi="Times New Roman" w:cs="Times New Roman"/>
          <w:sz w:val="24"/>
          <w:szCs w:val="24"/>
        </w:rPr>
        <w:t>кожууна</w:t>
      </w:r>
      <w:proofErr w:type="spellEnd"/>
      <w:r w:rsidR="008911EF" w:rsidRPr="00410899">
        <w:rPr>
          <w:rFonts w:ascii="Times New Roman" w:hAnsi="Times New Roman" w:cs="Times New Roman"/>
          <w:sz w:val="24"/>
          <w:szCs w:val="24"/>
        </w:rPr>
        <w:t xml:space="preserve"> (далее – Контрольно-счетная палата) </w:t>
      </w:r>
      <w:r w:rsidRPr="00410899">
        <w:rPr>
          <w:rFonts w:ascii="Times New Roman" w:hAnsi="Times New Roman" w:cs="Times New Roman"/>
          <w:sz w:val="24"/>
          <w:szCs w:val="24"/>
        </w:rPr>
        <w:t>осуществляет с</w:t>
      </w:r>
      <w:r w:rsidR="005E2156">
        <w:rPr>
          <w:rFonts w:ascii="Times New Roman" w:hAnsi="Times New Roman" w:cs="Times New Roman"/>
          <w:sz w:val="24"/>
          <w:szCs w:val="24"/>
        </w:rPr>
        <w:t>вою деятельность в соответствии</w:t>
      </w:r>
      <w:r w:rsidR="00292C10" w:rsidRPr="00410899">
        <w:rPr>
          <w:rFonts w:ascii="Times New Roman" w:hAnsi="Times New Roman" w:cs="Times New Roman"/>
          <w:sz w:val="24"/>
          <w:szCs w:val="24"/>
        </w:rPr>
        <w:t xml:space="preserve"> </w:t>
      </w:r>
      <w:r w:rsidR="000956C5">
        <w:rPr>
          <w:rFonts w:ascii="Times New Roman" w:hAnsi="Times New Roman" w:cs="Times New Roman"/>
          <w:sz w:val="24"/>
          <w:szCs w:val="24"/>
        </w:rPr>
        <w:t xml:space="preserve">с Бюджетным кодексом Российской Федерации (далее – БК РФ),  в соответствии </w:t>
      </w:r>
      <w:r w:rsidRPr="00410899">
        <w:rPr>
          <w:rFonts w:ascii="Times New Roman" w:hAnsi="Times New Roman" w:cs="Times New Roman"/>
          <w:sz w:val="24"/>
          <w:szCs w:val="24"/>
        </w:rPr>
        <w:t xml:space="preserve">с </w:t>
      </w:r>
      <w:r w:rsidR="009A776E" w:rsidRPr="00410899">
        <w:rPr>
          <w:rFonts w:ascii="Times New Roman" w:hAnsi="Times New Roman" w:cs="Times New Roman"/>
          <w:sz w:val="24"/>
          <w:szCs w:val="24"/>
        </w:rPr>
        <w:t xml:space="preserve">Федеральным законом от 07.02.2011 года </w:t>
      </w:r>
      <w:r w:rsidR="003648D0" w:rsidRPr="00410899">
        <w:rPr>
          <w:rFonts w:ascii="Times New Roman" w:hAnsi="Times New Roman" w:cs="Times New Roman"/>
          <w:sz w:val="24"/>
          <w:szCs w:val="24"/>
        </w:rPr>
        <w:t xml:space="preserve">  </w:t>
      </w:r>
      <w:r w:rsidR="009A776E" w:rsidRPr="00410899">
        <w:rPr>
          <w:rFonts w:ascii="Times New Roman" w:hAnsi="Times New Roman" w:cs="Times New Roman"/>
          <w:sz w:val="24"/>
          <w:szCs w:val="24"/>
        </w:rPr>
        <w:t xml:space="preserve">№ 6-ФЗ «Об общих принципах организации </w:t>
      </w:r>
      <w:r w:rsidR="00F87630">
        <w:rPr>
          <w:rFonts w:ascii="Times New Roman" w:hAnsi="Times New Roman" w:cs="Times New Roman"/>
          <w:sz w:val="24"/>
          <w:szCs w:val="24"/>
        </w:rPr>
        <w:t xml:space="preserve">    </w:t>
      </w:r>
      <w:r w:rsidR="009A776E" w:rsidRPr="00410899">
        <w:rPr>
          <w:rFonts w:ascii="Times New Roman" w:hAnsi="Times New Roman" w:cs="Times New Roman"/>
          <w:sz w:val="24"/>
          <w:szCs w:val="24"/>
        </w:rPr>
        <w:t>и деятельности контрольно-счетных органов субъектов Российской Федерации и муниципальных образований»</w:t>
      </w:r>
      <w:r w:rsidR="003648D0" w:rsidRPr="00410899">
        <w:rPr>
          <w:rFonts w:ascii="Times New Roman" w:hAnsi="Times New Roman" w:cs="Times New Roman"/>
          <w:sz w:val="24"/>
          <w:szCs w:val="24"/>
        </w:rPr>
        <w:t xml:space="preserve"> (далее – Федеральный закон № 6-ФЗ)</w:t>
      </w:r>
      <w:r w:rsidR="009A776E" w:rsidRPr="00410899">
        <w:rPr>
          <w:rFonts w:ascii="Times New Roman" w:hAnsi="Times New Roman" w:cs="Times New Roman"/>
          <w:sz w:val="24"/>
          <w:szCs w:val="24"/>
        </w:rPr>
        <w:t xml:space="preserve">, </w:t>
      </w:r>
      <w:r w:rsidR="00BD0497">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также </w:t>
      </w:r>
      <w:r w:rsidR="00BD0497">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в </w:t>
      </w:r>
      <w:r w:rsidR="00BD0497">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соответствии </w:t>
      </w:r>
      <w:r w:rsidR="00491DB8">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с </w:t>
      </w:r>
      <w:r w:rsidR="00BD0497">
        <w:rPr>
          <w:rFonts w:ascii="Times New Roman" w:hAnsi="Times New Roman" w:cs="Times New Roman"/>
          <w:sz w:val="24"/>
          <w:szCs w:val="24"/>
        </w:rPr>
        <w:t xml:space="preserve">  </w:t>
      </w:r>
      <w:r w:rsidRPr="00410899">
        <w:rPr>
          <w:rFonts w:ascii="Times New Roman" w:hAnsi="Times New Roman" w:cs="Times New Roman"/>
          <w:sz w:val="24"/>
          <w:szCs w:val="24"/>
        </w:rPr>
        <w:t xml:space="preserve">Положением, утвержденным  </w:t>
      </w:r>
      <w:r w:rsidR="005E2156">
        <w:rPr>
          <w:rFonts w:ascii="Times New Roman" w:hAnsi="Times New Roman" w:cs="Times New Roman"/>
          <w:sz w:val="24"/>
          <w:szCs w:val="24"/>
        </w:rPr>
        <w:t>решением Хурала</w:t>
      </w:r>
      <w:r w:rsidR="009A776E" w:rsidRPr="00410899">
        <w:rPr>
          <w:rFonts w:ascii="Times New Roman" w:hAnsi="Times New Roman" w:cs="Times New Roman"/>
          <w:sz w:val="24"/>
          <w:szCs w:val="24"/>
        </w:rPr>
        <w:t xml:space="preserve"> представителей</w:t>
      </w:r>
      <w:r w:rsidR="00C252F3" w:rsidRPr="00410899">
        <w:rPr>
          <w:rFonts w:ascii="Times New Roman" w:hAnsi="Times New Roman" w:cs="Times New Roman"/>
          <w:sz w:val="24"/>
          <w:szCs w:val="24"/>
        </w:rPr>
        <w:t xml:space="preserve"> </w:t>
      </w:r>
      <w:r w:rsidR="00292C10" w:rsidRPr="00410899">
        <w:rPr>
          <w:rFonts w:ascii="Times New Roman" w:hAnsi="Times New Roman" w:cs="Times New Roman"/>
          <w:sz w:val="24"/>
          <w:szCs w:val="24"/>
        </w:rPr>
        <w:t xml:space="preserve"> </w:t>
      </w:r>
      <w:proofErr w:type="spellStart"/>
      <w:r w:rsidRPr="00410899">
        <w:rPr>
          <w:rFonts w:ascii="Times New Roman" w:hAnsi="Times New Roman" w:cs="Times New Roman"/>
          <w:sz w:val="24"/>
          <w:szCs w:val="24"/>
        </w:rPr>
        <w:t>Чаа-Хольского</w:t>
      </w:r>
      <w:proofErr w:type="spellEnd"/>
      <w:r w:rsidR="004E0AD6" w:rsidRPr="00410899">
        <w:rPr>
          <w:rFonts w:ascii="Times New Roman" w:hAnsi="Times New Roman" w:cs="Times New Roman"/>
          <w:sz w:val="24"/>
          <w:szCs w:val="24"/>
        </w:rPr>
        <w:t xml:space="preserve"> </w:t>
      </w:r>
      <w:r w:rsidRPr="00410899">
        <w:rPr>
          <w:rFonts w:ascii="Times New Roman" w:hAnsi="Times New Roman" w:cs="Times New Roman"/>
          <w:sz w:val="24"/>
          <w:szCs w:val="24"/>
        </w:rPr>
        <w:t xml:space="preserve"> </w:t>
      </w:r>
      <w:proofErr w:type="spellStart"/>
      <w:r w:rsidRPr="00410899">
        <w:rPr>
          <w:rFonts w:ascii="Times New Roman" w:hAnsi="Times New Roman" w:cs="Times New Roman"/>
          <w:sz w:val="24"/>
          <w:szCs w:val="24"/>
        </w:rPr>
        <w:t>кожууна</w:t>
      </w:r>
      <w:proofErr w:type="spellEnd"/>
      <w:r w:rsidRPr="00410899">
        <w:rPr>
          <w:rFonts w:ascii="Times New Roman" w:hAnsi="Times New Roman" w:cs="Times New Roman"/>
          <w:sz w:val="24"/>
          <w:szCs w:val="24"/>
        </w:rPr>
        <w:t xml:space="preserve"> Республики Тыва</w:t>
      </w:r>
      <w:proofErr w:type="gramEnd"/>
      <w:r w:rsidRPr="00410899">
        <w:rPr>
          <w:rFonts w:ascii="Times New Roman" w:hAnsi="Times New Roman" w:cs="Times New Roman"/>
          <w:sz w:val="24"/>
          <w:szCs w:val="24"/>
        </w:rPr>
        <w:t xml:space="preserve"> </w:t>
      </w:r>
      <w:r w:rsidR="004E0AD6" w:rsidRPr="00410899">
        <w:rPr>
          <w:rFonts w:ascii="Times New Roman" w:hAnsi="Times New Roman" w:cs="Times New Roman"/>
          <w:sz w:val="24"/>
          <w:szCs w:val="24"/>
        </w:rPr>
        <w:t xml:space="preserve"> </w:t>
      </w:r>
      <w:r w:rsidRPr="00410899">
        <w:rPr>
          <w:rFonts w:ascii="Times New Roman" w:hAnsi="Times New Roman" w:cs="Times New Roman"/>
          <w:sz w:val="24"/>
          <w:szCs w:val="24"/>
        </w:rPr>
        <w:t xml:space="preserve">от </w:t>
      </w:r>
      <w:r w:rsidR="0050713D" w:rsidRPr="00410899">
        <w:rPr>
          <w:rFonts w:ascii="Times New Roman" w:hAnsi="Times New Roman" w:cs="Times New Roman"/>
          <w:sz w:val="24"/>
          <w:szCs w:val="24"/>
        </w:rPr>
        <w:t>01</w:t>
      </w:r>
      <w:r w:rsidRPr="00410899">
        <w:rPr>
          <w:rFonts w:ascii="Times New Roman" w:hAnsi="Times New Roman" w:cs="Times New Roman"/>
          <w:sz w:val="24"/>
          <w:szCs w:val="24"/>
        </w:rPr>
        <w:t>.1</w:t>
      </w:r>
      <w:r w:rsidR="0050713D" w:rsidRPr="00410899">
        <w:rPr>
          <w:rFonts w:ascii="Times New Roman" w:hAnsi="Times New Roman" w:cs="Times New Roman"/>
          <w:sz w:val="24"/>
          <w:szCs w:val="24"/>
        </w:rPr>
        <w:t>1</w:t>
      </w:r>
      <w:r w:rsidRPr="00410899">
        <w:rPr>
          <w:rFonts w:ascii="Times New Roman" w:hAnsi="Times New Roman" w:cs="Times New Roman"/>
          <w:sz w:val="24"/>
          <w:szCs w:val="24"/>
        </w:rPr>
        <w:t>.201</w:t>
      </w:r>
      <w:r w:rsidR="0050713D" w:rsidRPr="00410899">
        <w:rPr>
          <w:rFonts w:ascii="Times New Roman" w:hAnsi="Times New Roman" w:cs="Times New Roman"/>
          <w:sz w:val="24"/>
          <w:szCs w:val="24"/>
        </w:rPr>
        <w:t>7</w:t>
      </w:r>
      <w:r w:rsidR="008911EF" w:rsidRPr="00410899">
        <w:rPr>
          <w:rFonts w:ascii="Times New Roman" w:hAnsi="Times New Roman" w:cs="Times New Roman"/>
          <w:sz w:val="24"/>
          <w:szCs w:val="24"/>
        </w:rPr>
        <w:t xml:space="preserve"> года</w:t>
      </w:r>
      <w:r w:rsidRPr="00410899">
        <w:rPr>
          <w:rFonts w:ascii="Times New Roman" w:hAnsi="Times New Roman" w:cs="Times New Roman"/>
          <w:sz w:val="24"/>
          <w:szCs w:val="24"/>
        </w:rPr>
        <w:t xml:space="preserve"> </w:t>
      </w:r>
      <w:r w:rsidR="00292C10" w:rsidRPr="00410899">
        <w:rPr>
          <w:rFonts w:ascii="Times New Roman" w:hAnsi="Times New Roman" w:cs="Times New Roman"/>
          <w:sz w:val="24"/>
          <w:szCs w:val="24"/>
        </w:rPr>
        <w:t xml:space="preserve">  </w:t>
      </w:r>
      <w:r w:rsidRPr="00410899">
        <w:rPr>
          <w:rFonts w:ascii="Times New Roman" w:hAnsi="Times New Roman" w:cs="Times New Roman"/>
          <w:sz w:val="24"/>
          <w:szCs w:val="24"/>
        </w:rPr>
        <w:t xml:space="preserve">№ </w:t>
      </w:r>
      <w:r w:rsidR="0050713D" w:rsidRPr="00410899">
        <w:rPr>
          <w:rFonts w:ascii="Times New Roman" w:hAnsi="Times New Roman" w:cs="Times New Roman"/>
          <w:sz w:val="24"/>
          <w:szCs w:val="24"/>
        </w:rPr>
        <w:t>48</w:t>
      </w:r>
      <w:r w:rsidRPr="00410899">
        <w:rPr>
          <w:rFonts w:ascii="Times New Roman" w:hAnsi="Times New Roman" w:cs="Times New Roman"/>
          <w:sz w:val="24"/>
          <w:szCs w:val="24"/>
        </w:rPr>
        <w:t xml:space="preserve"> </w:t>
      </w:r>
      <w:r w:rsidR="005E2156">
        <w:rPr>
          <w:rFonts w:ascii="Times New Roman" w:hAnsi="Times New Roman" w:cs="Times New Roman"/>
          <w:sz w:val="24"/>
          <w:szCs w:val="24"/>
        </w:rPr>
        <w:t xml:space="preserve"> </w:t>
      </w:r>
      <w:r w:rsidRPr="00410899">
        <w:rPr>
          <w:rFonts w:ascii="Times New Roman" w:hAnsi="Times New Roman" w:cs="Times New Roman"/>
          <w:sz w:val="24"/>
          <w:szCs w:val="24"/>
        </w:rPr>
        <w:t xml:space="preserve">«Об утверждении Положения </w:t>
      </w:r>
      <w:r w:rsidR="00F87630">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о </w:t>
      </w:r>
      <w:r w:rsidR="005E2156">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Контрольно-счетной </w:t>
      </w:r>
      <w:r w:rsidR="00F628C0">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палате </w:t>
      </w:r>
      <w:r w:rsidR="003648D0" w:rsidRPr="00410899">
        <w:rPr>
          <w:rFonts w:ascii="Times New Roman" w:hAnsi="Times New Roman" w:cs="Times New Roman"/>
          <w:sz w:val="24"/>
          <w:szCs w:val="24"/>
        </w:rPr>
        <w:t xml:space="preserve"> </w:t>
      </w:r>
      <w:proofErr w:type="spellStart"/>
      <w:r w:rsidRPr="00410899">
        <w:rPr>
          <w:rFonts w:ascii="Times New Roman" w:hAnsi="Times New Roman" w:cs="Times New Roman"/>
          <w:sz w:val="24"/>
          <w:szCs w:val="24"/>
        </w:rPr>
        <w:t>Чаа-Хольского</w:t>
      </w:r>
      <w:proofErr w:type="spellEnd"/>
      <w:r w:rsidR="00F628C0">
        <w:rPr>
          <w:rFonts w:ascii="Times New Roman" w:hAnsi="Times New Roman" w:cs="Times New Roman"/>
          <w:sz w:val="24"/>
          <w:szCs w:val="24"/>
        </w:rPr>
        <w:t xml:space="preserve"> </w:t>
      </w:r>
      <w:r w:rsidR="004E0AD6" w:rsidRPr="00410899">
        <w:rPr>
          <w:rFonts w:ascii="Times New Roman" w:hAnsi="Times New Roman" w:cs="Times New Roman"/>
          <w:sz w:val="24"/>
          <w:szCs w:val="24"/>
        </w:rPr>
        <w:t xml:space="preserve"> </w:t>
      </w:r>
      <w:r w:rsidRPr="00410899">
        <w:rPr>
          <w:rFonts w:ascii="Times New Roman" w:hAnsi="Times New Roman" w:cs="Times New Roman"/>
          <w:sz w:val="24"/>
          <w:szCs w:val="24"/>
        </w:rPr>
        <w:t xml:space="preserve"> </w:t>
      </w:r>
      <w:proofErr w:type="spellStart"/>
      <w:r w:rsidRPr="00410899">
        <w:rPr>
          <w:rFonts w:ascii="Times New Roman" w:hAnsi="Times New Roman" w:cs="Times New Roman"/>
          <w:sz w:val="24"/>
          <w:szCs w:val="24"/>
        </w:rPr>
        <w:t>кожууна</w:t>
      </w:r>
      <w:proofErr w:type="spellEnd"/>
      <w:r w:rsidRPr="00410899">
        <w:rPr>
          <w:rFonts w:ascii="Times New Roman" w:hAnsi="Times New Roman" w:cs="Times New Roman"/>
          <w:sz w:val="24"/>
          <w:szCs w:val="24"/>
        </w:rPr>
        <w:t xml:space="preserve"> </w:t>
      </w:r>
      <w:r w:rsidR="008911EF" w:rsidRPr="00410899">
        <w:rPr>
          <w:rFonts w:ascii="Times New Roman" w:hAnsi="Times New Roman" w:cs="Times New Roman"/>
          <w:sz w:val="24"/>
          <w:szCs w:val="24"/>
        </w:rPr>
        <w:t xml:space="preserve">  </w:t>
      </w:r>
      <w:r w:rsidRPr="00410899">
        <w:rPr>
          <w:rFonts w:ascii="Times New Roman" w:hAnsi="Times New Roman" w:cs="Times New Roman"/>
          <w:sz w:val="24"/>
          <w:szCs w:val="24"/>
        </w:rPr>
        <w:t xml:space="preserve">Республики </w:t>
      </w:r>
      <w:r w:rsidR="008911EF" w:rsidRPr="00410899">
        <w:rPr>
          <w:rFonts w:ascii="Times New Roman" w:hAnsi="Times New Roman" w:cs="Times New Roman"/>
          <w:sz w:val="24"/>
          <w:szCs w:val="24"/>
        </w:rPr>
        <w:t xml:space="preserve">  </w:t>
      </w:r>
      <w:r w:rsidRPr="00410899">
        <w:rPr>
          <w:rFonts w:ascii="Times New Roman" w:hAnsi="Times New Roman" w:cs="Times New Roman"/>
          <w:sz w:val="24"/>
          <w:szCs w:val="24"/>
        </w:rPr>
        <w:t>Тыва».</w:t>
      </w:r>
    </w:p>
    <w:p w:rsidR="00025211" w:rsidRDefault="00025211" w:rsidP="00D43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Федеральным законом № 6-ФЗ, Контрольно-счетная палата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w:t>
      </w:r>
    </w:p>
    <w:p w:rsidR="00B304FB" w:rsidRDefault="00025211" w:rsidP="00B304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B304FB" w:rsidRPr="00B304FB">
        <w:rPr>
          <w:rFonts w:ascii="Times New Roman" w:hAnsi="Times New Roman" w:cs="Times New Roman"/>
          <w:sz w:val="24"/>
          <w:szCs w:val="24"/>
        </w:rPr>
        <w:t xml:space="preserve">Деятельность Контрольно-счетной палаты основывается на принципах законности, объективности, эффективности, независимости </w:t>
      </w:r>
      <w:r w:rsidR="00ED1040">
        <w:rPr>
          <w:rFonts w:ascii="Times New Roman" w:hAnsi="Times New Roman" w:cs="Times New Roman"/>
          <w:sz w:val="24"/>
          <w:szCs w:val="24"/>
        </w:rPr>
        <w:t xml:space="preserve"> </w:t>
      </w:r>
      <w:r w:rsidR="00B304FB" w:rsidRPr="00B304FB">
        <w:rPr>
          <w:rFonts w:ascii="Times New Roman" w:hAnsi="Times New Roman" w:cs="Times New Roman"/>
          <w:sz w:val="24"/>
          <w:szCs w:val="24"/>
        </w:rPr>
        <w:t>и</w:t>
      </w:r>
      <w:r w:rsidR="00ED1040">
        <w:rPr>
          <w:rFonts w:ascii="Times New Roman" w:hAnsi="Times New Roman" w:cs="Times New Roman"/>
          <w:sz w:val="24"/>
          <w:szCs w:val="24"/>
        </w:rPr>
        <w:t xml:space="preserve"> </w:t>
      </w:r>
      <w:r w:rsidR="00B304FB" w:rsidRPr="00B304FB">
        <w:rPr>
          <w:rFonts w:ascii="Times New Roman" w:hAnsi="Times New Roman" w:cs="Times New Roman"/>
          <w:sz w:val="24"/>
          <w:szCs w:val="24"/>
        </w:rPr>
        <w:t xml:space="preserve"> гласности.</w:t>
      </w:r>
    </w:p>
    <w:p w:rsidR="00DA3695" w:rsidRDefault="00665794" w:rsidP="0066579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60F38">
        <w:rPr>
          <w:rFonts w:ascii="Times New Roman" w:hAnsi="Times New Roman" w:cs="Times New Roman"/>
          <w:sz w:val="24"/>
          <w:szCs w:val="24"/>
        </w:rPr>
        <w:t>Настоящий Отчет о проделанной работе Контрольно-счетной пала</w:t>
      </w:r>
      <w:r w:rsidR="004B17B9">
        <w:rPr>
          <w:rFonts w:ascii="Times New Roman" w:hAnsi="Times New Roman" w:cs="Times New Roman"/>
          <w:sz w:val="24"/>
          <w:szCs w:val="24"/>
        </w:rPr>
        <w:t xml:space="preserve">ты </w:t>
      </w:r>
      <w:proofErr w:type="spellStart"/>
      <w:r w:rsidR="004B17B9">
        <w:rPr>
          <w:rFonts w:ascii="Times New Roman" w:hAnsi="Times New Roman" w:cs="Times New Roman"/>
          <w:sz w:val="24"/>
          <w:szCs w:val="24"/>
        </w:rPr>
        <w:t>Чаа-Хольского</w:t>
      </w:r>
      <w:proofErr w:type="spellEnd"/>
      <w:r w:rsidR="004B17B9">
        <w:rPr>
          <w:rFonts w:ascii="Times New Roman" w:hAnsi="Times New Roman" w:cs="Times New Roman"/>
          <w:sz w:val="24"/>
          <w:szCs w:val="24"/>
        </w:rPr>
        <w:t xml:space="preserve"> </w:t>
      </w:r>
      <w:proofErr w:type="spellStart"/>
      <w:r w:rsidR="004B17B9">
        <w:rPr>
          <w:rFonts w:ascii="Times New Roman" w:hAnsi="Times New Roman" w:cs="Times New Roman"/>
          <w:sz w:val="24"/>
          <w:szCs w:val="24"/>
        </w:rPr>
        <w:t>кожууна</w:t>
      </w:r>
      <w:proofErr w:type="spellEnd"/>
      <w:r w:rsidR="004B17B9">
        <w:rPr>
          <w:rFonts w:ascii="Times New Roman" w:hAnsi="Times New Roman" w:cs="Times New Roman"/>
          <w:sz w:val="24"/>
          <w:szCs w:val="24"/>
        </w:rPr>
        <w:t xml:space="preserve"> за 2020</w:t>
      </w:r>
      <w:r w:rsidR="00F60F38">
        <w:rPr>
          <w:rFonts w:ascii="Times New Roman" w:hAnsi="Times New Roman" w:cs="Times New Roman"/>
          <w:sz w:val="24"/>
          <w:szCs w:val="24"/>
        </w:rPr>
        <w:t xml:space="preserve"> год (далее – Отчет) представляется Хуралу представителей </w:t>
      </w:r>
      <w:proofErr w:type="spellStart"/>
      <w:r w:rsidR="00F60F38">
        <w:rPr>
          <w:rFonts w:ascii="Times New Roman" w:hAnsi="Times New Roman" w:cs="Times New Roman"/>
          <w:sz w:val="24"/>
          <w:szCs w:val="24"/>
        </w:rPr>
        <w:t>Чаа-Хольского</w:t>
      </w:r>
      <w:proofErr w:type="spellEnd"/>
      <w:r w:rsidR="00F60F38">
        <w:rPr>
          <w:rFonts w:ascii="Times New Roman" w:hAnsi="Times New Roman" w:cs="Times New Roman"/>
          <w:sz w:val="24"/>
          <w:szCs w:val="24"/>
        </w:rPr>
        <w:t xml:space="preserve"> </w:t>
      </w:r>
      <w:proofErr w:type="spellStart"/>
      <w:r w:rsidR="00F60F38">
        <w:rPr>
          <w:rFonts w:ascii="Times New Roman" w:hAnsi="Times New Roman" w:cs="Times New Roman"/>
          <w:sz w:val="24"/>
          <w:szCs w:val="24"/>
        </w:rPr>
        <w:t>кожууна</w:t>
      </w:r>
      <w:proofErr w:type="spellEnd"/>
      <w:r w:rsidR="00F60F38">
        <w:rPr>
          <w:rFonts w:ascii="Times New Roman" w:hAnsi="Times New Roman" w:cs="Times New Roman"/>
          <w:sz w:val="24"/>
          <w:szCs w:val="24"/>
        </w:rPr>
        <w:t xml:space="preserve"> Республики Тыва в соответствии </w:t>
      </w:r>
      <w:r w:rsidR="005E2156">
        <w:rPr>
          <w:rFonts w:ascii="Times New Roman" w:hAnsi="Times New Roman" w:cs="Times New Roman"/>
          <w:sz w:val="24"/>
          <w:szCs w:val="24"/>
        </w:rPr>
        <w:t>статьи</w:t>
      </w:r>
      <w:r w:rsidR="00F60F38">
        <w:rPr>
          <w:rFonts w:ascii="Times New Roman" w:hAnsi="Times New Roman" w:cs="Times New Roman"/>
          <w:sz w:val="24"/>
          <w:szCs w:val="24"/>
        </w:rPr>
        <w:t xml:space="preserve"> 19 Федерального закона от 07.02.2011 </w:t>
      </w:r>
      <w:r w:rsidR="005E2156">
        <w:rPr>
          <w:rFonts w:ascii="Times New Roman" w:hAnsi="Times New Roman" w:cs="Times New Roman"/>
          <w:sz w:val="24"/>
          <w:szCs w:val="24"/>
        </w:rPr>
        <w:t xml:space="preserve">    </w:t>
      </w:r>
      <w:r w:rsidR="00F60F38">
        <w:rPr>
          <w:rFonts w:ascii="Times New Roman" w:hAnsi="Times New Roman" w:cs="Times New Roman"/>
          <w:sz w:val="24"/>
          <w:szCs w:val="24"/>
        </w:rPr>
        <w:t xml:space="preserve">№ 6-ФЗ «Об общих принципах организации  </w:t>
      </w:r>
      <w:r w:rsidR="00F60F38" w:rsidRPr="00410899">
        <w:rPr>
          <w:rFonts w:ascii="Times New Roman" w:hAnsi="Times New Roman" w:cs="Times New Roman"/>
          <w:sz w:val="24"/>
          <w:szCs w:val="24"/>
        </w:rPr>
        <w:t>и</w:t>
      </w:r>
      <w:r w:rsidR="00F60F38">
        <w:rPr>
          <w:rFonts w:ascii="Times New Roman" w:hAnsi="Times New Roman" w:cs="Times New Roman"/>
          <w:sz w:val="24"/>
          <w:szCs w:val="24"/>
        </w:rPr>
        <w:t xml:space="preserve">  </w:t>
      </w:r>
      <w:r w:rsidR="00F60F38" w:rsidRPr="00410899">
        <w:rPr>
          <w:rFonts w:ascii="Times New Roman" w:hAnsi="Times New Roman" w:cs="Times New Roman"/>
          <w:sz w:val="24"/>
          <w:szCs w:val="24"/>
        </w:rPr>
        <w:t>деятельности контрольно-счетных органов субъектов Российской Федерации и муниципальных образований»</w:t>
      </w:r>
      <w:r w:rsidR="00217ADE">
        <w:rPr>
          <w:rFonts w:ascii="Times New Roman" w:hAnsi="Times New Roman" w:cs="Times New Roman"/>
          <w:sz w:val="24"/>
          <w:szCs w:val="24"/>
        </w:rPr>
        <w:t xml:space="preserve">, и в соответствии </w:t>
      </w:r>
      <w:r w:rsidR="005E2156">
        <w:rPr>
          <w:rFonts w:ascii="Times New Roman" w:hAnsi="Times New Roman" w:cs="Times New Roman"/>
          <w:sz w:val="24"/>
          <w:szCs w:val="24"/>
        </w:rPr>
        <w:t xml:space="preserve">   </w:t>
      </w:r>
      <w:r w:rsidR="00217ADE">
        <w:rPr>
          <w:rFonts w:ascii="Times New Roman" w:hAnsi="Times New Roman" w:cs="Times New Roman"/>
          <w:sz w:val="24"/>
          <w:szCs w:val="24"/>
        </w:rPr>
        <w:t xml:space="preserve">статьи 20 Положения о Контрольно-счетной палате </w:t>
      </w:r>
      <w:proofErr w:type="spellStart"/>
      <w:r w:rsidR="00217ADE">
        <w:rPr>
          <w:rFonts w:ascii="Times New Roman" w:hAnsi="Times New Roman" w:cs="Times New Roman"/>
          <w:sz w:val="24"/>
          <w:szCs w:val="24"/>
        </w:rPr>
        <w:t>Чаа-Хольского</w:t>
      </w:r>
      <w:proofErr w:type="spellEnd"/>
      <w:r w:rsidR="00217ADE">
        <w:rPr>
          <w:rFonts w:ascii="Times New Roman" w:hAnsi="Times New Roman" w:cs="Times New Roman"/>
          <w:sz w:val="24"/>
          <w:szCs w:val="24"/>
        </w:rPr>
        <w:t xml:space="preserve"> </w:t>
      </w:r>
      <w:proofErr w:type="spellStart"/>
      <w:r w:rsidR="00217ADE">
        <w:rPr>
          <w:rFonts w:ascii="Times New Roman" w:hAnsi="Times New Roman" w:cs="Times New Roman"/>
          <w:sz w:val="24"/>
          <w:szCs w:val="24"/>
        </w:rPr>
        <w:t>кожууна</w:t>
      </w:r>
      <w:proofErr w:type="spellEnd"/>
      <w:r w:rsidR="00217ADE">
        <w:rPr>
          <w:rFonts w:ascii="Times New Roman" w:hAnsi="Times New Roman" w:cs="Times New Roman"/>
          <w:sz w:val="24"/>
          <w:szCs w:val="24"/>
        </w:rPr>
        <w:t xml:space="preserve"> </w:t>
      </w:r>
      <w:r w:rsidR="005E2156">
        <w:rPr>
          <w:rFonts w:ascii="Times New Roman" w:hAnsi="Times New Roman" w:cs="Times New Roman"/>
          <w:sz w:val="24"/>
          <w:szCs w:val="24"/>
        </w:rPr>
        <w:t>Республики Тыва, утвержденного р</w:t>
      </w:r>
      <w:r w:rsidR="00217ADE">
        <w:rPr>
          <w:rFonts w:ascii="Times New Roman" w:hAnsi="Times New Roman" w:cs="Times New Roman"/>
          <w:sz w:val="24"/>
          <w:szCs w:val="24"/>
        </w:rPr>
        <w:t>ешением Хурала</w:t>
      </w:r>
      <w:proofErr w:type="gramEnd"/>
      <w:r w:rsidR="00217ADE">
        <w:rPr>
          <w:rFonts w:ascii="Times New Roman" w:hAnsi="Times New Roman" w:cs="Times New Roman"/>
          <w:sz w:val="24"/>
          <w:szCs w:val="24"/>
        </w:rPr>
        <w:t xml:space="preserve"> представителей </w:t>
      </w:r>
      <w:proofErr w:type="spellStart"/>
      <w:r w:rsidR="00217ADE">
        <w:rPr>
          <w:rFonts w:ascii="Times New Roman" w:hAnsi="Times New Roman" w:cs="Times New Roman"/>
          <w:sz w:val="24"/>
          <w:szCs w:val="24"/>
        </w:rPr>
        <w:t>Чаа-Хольского</w:t>
      </w:r>
      <w:proofErr w:type="spellEnd"/>
      <w:r w:rsidR="00217ADE">
        <w:rPr>
          <w:rFonts w:ascii="Times New Roman" w:hAnsi="Times New Roman" w:cs="Times New Roman"/>
          <w:sz w:val="24"/>
          <w:szCs w:val="24"/>
        </w:rPr>
        <w:t xml:space="preserve"> </w:t>
      </w:r>
      <w:proofErr w:type="spellStart"/>
      <w:r w:rsidR="00217ADE">
        <w:rPr>
          <w:rFonts w:ascii="Times New Roman" w:hAnsi="Times New Roman" w:cs="Times New Roman"/>
          <w:sz w:val="24"/>
          <w:szCs w:val="24"/>
        </w:rPr>
        <w:t>кожууна</w:t>
      </w:r>
      <w:proofErr w:type="spellEnd"/>
      <w:r w:rsidR="00217ADE">
        <w:rPr>
          <w:rFonts w:ascii="Times New Roman" w:hAnsi="Times New Roman" w:cs="Times New Roman"/>
          <w:sz w:val="24"/>
          <w:szCs w:val="24"/>
        </w:rPr>
        <w:t xml:space="preserve"> Республики Тыва от 01.11.2017 г. № </w:t>
      </w:r>
      <w:r w:rsidR="00DA3695">
        <w:rPr>
          <w:rFonts w:ascii="Times New Roman" w:hAnsi="Times New Roman" w:cs="Times New Roman"/>
          <w:sz w:val="24"/>
          <w:szCs w:val="24"/>
        </w:rPr>
        <w:t>48.</w:t>
      </w:r>
    </w:p>
    <w:p w:rsidR="00394A3D" w:rsidRPr="00410899" w:rsidRDefault="00F3000E" w:rsidP="00D43233">
      <w:pPr>
        <w:spacing w:after="0" w:line="240" w:lineRule="auto"/>
        <w:jc w:val="both"/>
        <w:rPr>
          <w:rFonts w:ascii="Times New Roman" w:hAnsi="Times New Roman" w:cs="Times New Roman"/>
          <w:sz w:val="24"/>
          <w:szCs w:val="24"/>
        </w:rPr>
      </w:pPr>
      <w:r w:rsidRPr="00410899">
        <w:rPr>
          <w:rFonts w:ascii="Times New Roman" w:hAnsi="Times New Roman" w:cs="Times New Roman"/>
          <w:sz w:val="24"/>
          <w:szCs w:val="24"/>
        </w:rPr>
        <w:tab/>
      </w:r>
      <w:r w:rsidR="00E25A84" w:rsidRPr="00410899">
        <w:rPr>
          <w:rFonts w:ascii="Times New Roman" w:hAnsi="Times New Roman" w:cs="Times New Roman"/>
          <w:sz w:val="24"/>
          <w:szCs w:val="24"/>
        </w:rPr>
        <w:t xml:space="preserve">В соответствии с </w:t>
      </w:r>
      <w:r w:rsidR="004B17B9">
        <w:rPr>
          <w:rFonts w:ascii="Times New Roman" w:hAnsi="Times New Roman" w:cs="Times New Roman"/>
          <w:sz w:val="24"/>
          <w:szCs w:val="24"/>
        </w:rPr>
        <w:t>годовым п</w:t>
      </w:r>
      <w:r w:rsidR="00E25A84" w:rsidRPr="00410899">
        <w:rPr>
          <w:rFonts w:ascii="Times New Roman" w:hAnsi="Times New Roman" w:cs="Times New Roman"/>
          <w:sz w:val="24"/>
          <w:szCs w:val="24"/>
        </w:rPr>
        <w:t xml:space="preserve">ланом работы </w:t>
      </w:r>
      <w:r w:rsidR="008911EF" w:rsidRPr="00410899">
        <w:rPr>
          <w:rFonts w:ascii="Times New Roman" w:hAnsi="Times New Roman" w:cs="Times New Roman"/>
          <w:sz w:val="24"/>
          <w:szCs w:val="24"/>
        </w:rPr>
        <w:t xml:space="preserve">Контрольно-счетной палаты </w:t>
      </w:r>
      <w:r w:rsidR="00394A3D" w:rsidRPr="00410899">
        <w:rPr>
          <w:rFonts w:ascii="Times New Roman" w:hAnsi="Times New Roman" w:cs="Times New Roman"/>
          <w:sz w:val="24"/>
          <w:szCs w:val="24"/>
        </w:rPr>
        <w:t xml:space="preserve"> </w:t>
      </w:r>
      <w:r w:rsidR="004B17B9">
        <w:rPr>
          <w:rFonts w:ascii="Times New Roman" w:hAnsi="Times New Roman" w:cs="Times New Roman"/>
          <w:sz w:val="24"/>
          <w:szCs w:val="24"/>
        </w:rPr>
        <w:t>на 2020</w:t>
      </w:r>
      <w:r w:rsidR="00E25A84" w:rsidRPr="00410899">
        <w:rPr>
          <w:rFonts w:ascii="Times New Roman" w:hAnsi="Times New Roman" w:cs="Times New Roman"/>
          <w:sz w:val="24"/>
          <w:szCs w:val="24"/>
        </w:rPr>
        <w:t xml:space="preserve"> год</w:t>
      </w:r>
      <w:r w:rsidR="003459C0" w:rsidRPr="00410899">
        <w:rPr>
          <w:rFonts w:ascii="Times New Roman" w:hAnsi="Times New Roman" w:cs="Times New Roman"/>
          <w:sz w:val="24"/>
          <w:szCs w:val="24"/>
        </w:rPr>
        <w:t>, всего</w:t>
      </w:r>
      <w:r w:rsidR="00394A3D" w:rsidRPr="00410899">
        <w:rPr>
          <w:rFonts w:ascii="Times New Roman" w:hAnsi="Times New Roman" w:cs="Times New Roman"/>
          <w:sz w:val="24"/>
          <w:szCs w:val="24"/>
        </w:rPr>
        <w:t xml:space="preserve"> </w:t>
      </w:r>
      <w:r w:rsidR="004B17B9">
        <w:rPr>
          <w:rFonts w:ascii="Times New Roman" w:hAnsi="Times New Roman" w:cs="Times New Roman"/>
          <w:sz w:val="24"/>
          <w:szCs w:val="24"/>
        </w:rPr>
        <w:t xml:space="preserve">за  год </w:t>
      </w:r>
      <w:r w:rsidR="00E25A84" w:rsidRPr="00410899">
        <w:rPr>
          <w:rFonts w:ascii="Times New Roman" w:hAnsi="Times New Roman" w:cs="Times New Roman"/>
          <w:sz w:val="24"/>
          <w:szCs w:val="24"/>
        </w:rPr>
        <w:t xml:space="preserve">проведены </w:t>
      </w:r>
      <w:r w:rsidR="00323652" w:rsidRPr="00410899">
        <w:rPr>
          <w:rFonts w:ascii="Times New Roman" w:hAnsi="Times New Roman" w:cs="Times New Roman"/>
          <w:sz w:val="24"/>
          <w:szCs w:val="24"/>
        </w:rPr>
        <w:t xml:space="preserve"> </w:t>
      </w:r>
      <w:r w:rsidR="00E43658">
        <w:rPr>
          <w:rFonts w:ascii="Times New Roman" w:hAnsi="Times New Roman" w:cs="Times New Roman"/>
          <w:sz w:val="24"/>
          <w:szCs w:val="24"/>
        </w:rPr>
        <w:t>40</w:t>
      </w:r>
      <w:r w:rsidR="00E25A84" w:rsidRPr="00410899">
        <w:rPr>
          <w:rFonts w:ascii="Times New Roman" w:hAnsi="Times New Roman" w:cs="Times New Roman"/>
          <w:sz w:val="24"/>
          <w:szCs w:val="24"/>
        </w:rPr>
        <w:t xml:space="preserve"> </w:t>
      </w:r>
      <w:r w:rsidR="003648D0" w:rsidRPr="00410899">
        <w:rPr>
          <w:rFonts w:ascii="Times New Roman" w:hAnsi="Times New Roman" w:cs="Times New Roman"/>
          <w:sz w:val="24"/>
          <w:szCs w:val="24"/>
        </w:rPr>
        <w:t xml:space="preserve">контрольно-ревизионных </w:t>
      </w:r>
      <w:r w:rsidR="00323652" w:rsidRPr="00410899">
        <w:rPr>
          <w:rFonts w:ascii="Times New Roman" w:hAnsi="Times New Roman" w:cs="Times New Roman"/>
          <w:sz w:val="24"/>
          <w:szCs w:val="24"/>
        </w:rPr>
        <w:t xml:space="preserve">и экспертно-аналитических </w:t>
      </w:r>
      <w:r w:rsidR="00A16EC2" w:rsidRPr="00410899">
        <w:rPr>
          <w:rFonts w:ascii="Times New Roman" w:hAnsi="Times New Roman" w:cs="Times New Roman"/>
          <w:sz w:val="24"/>
          <w:szCs w:val="24"/>
        </w:rPr>
        <w:t>мероприятий</w:t>
      </w:r>
      <w:r w:rsidR="00394A3D" w:rsidRPr="00410899">
        <w:rPr>
          <w:rFonts w:ascii="Times New Roman" w:hAnsi="Times New Roman" w:cs="Times New Roman"/>
          <w:sz w:val="24"/>
          <w:szCs w:val="24"/>
        </w:rPr>
        <w:t>. Из них</w:t>
      </w:r>
      <w:r w:rsidR="00323652" w:rsidRPr="00410899">
        <w:rPr>
          <w:rFonts w:ascii="Times New Roman" w:hAnsi="Times New Roman" w:cs="Times New Roman"/>
          <w:sz w:val="24"/>
          <w:szCs w:val="24"/>
        </w:rPr>
        <w:t>,</w:t>
      </w:r>
      <w:r w:rsidR="00A16EC2" w:rsidRPr="00410899">
        <w:rPr>
          <w:rFonts w:ascii="Times New Roman" w:hAnsi="Times New Roman" w:cs="Times New Roman"/>
          <w:sz w:val="24"/>
          <w:szCs w:val="24"/>
        </w:rPr>
        <w:t xml:space="preserve"> </w:t>
      </w:r>
      <w:r w:rsidR="00362DAB" w:rsidRPr="00410899">
        <w:rPr>
          <w:rFonts w:ascii="Times New Roman" w:hAnsi="Times New Roman" w:cs="Times New Roman"/>
          <w:sz w:val="24"/>
          <w:szCs w:val="24"/>
        </w:rPr>
        <w:t xml:space="preserve">контрольные мероприятия – </w:t>
      </w:r>
      <w:r w:rsidR="0098095D">
        <w:rPr>
          <w:rFonts w:ascii="Times New Roman" w:hAnsi="Times New Roman" w:cs="Times New Roman"/>
          <w:sz w:val="24"/>
          <w:szCs w:val="24"/>
        </w:rPr>
        <w:t>20</w:t>
      </w:r>
      <w:r w:rsidR="00362DAB" w:rsidRPr="00410899">
        <w:rPr>
          <w:rFonts w:ascii="Times New Roman" w:hAnsi="Times New Roman" w:cs="Times New Roman"/>
          <w:sz w:val="24"/>
          <w:szCs w:val="24"/>
        </w:rPr>
        <w:t xml:space="preserve"> проверок, экспертно-аналитические мероприятия – </w:t>
      </w:r>
      <w:r w:rsidR="00E43658">
        <w:rPr>
          <w:rFonts w:ascii="Times New Roman" w:hAnsi="Times New Roman" w:cs="Times New Roman"/>
          <w:sz w:val="24"/>
          <w:szCs w:val="24"/>
        </w:rPr>
        <w:t>20</w:t>
      </w:r>
      <w:r w:rsidR="00362DAB" w:rsidRPr="00410899">
        <w:rPr>
          <w:rFonts w:ascii="Times New Roman" w:hAnsi="Times New Roman" w:cs="Times New Roman"/>
          <w:sz w:val="24"/>
          <w:szCs w:val="24"/>
        </w:rPr>
        <w:t xml:space="preserve"> проверок. </w:t>
      </w:r>
      <w:r w:rsidR="00394A3D" w:rsidRPr="00410899">
        <w:rPr>
          <w:rFonts w:ascii="Times New Roman" w:hAnsi="Times New Roman" w:cs="Times New Roman"/>
          <w:sz w:val="24"/>
          <w:szCs w:val="24"/>
        </w:rPr>
        <w:t xml:space="preserve"> </w:t>
      </w:r>
    </w:p>
    <w:p w:rsidR="00394A3D" w:rsidRPr="00410899" w:rsidRDefault="00323652" w:rsidP="00394A3D">
      <w:pPr>
        <w:spacing w:after="0" w:line="240" w:lineRule="auto"/>
        <w:ind w:firstLine="708"/>
        <w:jc w:val="both"/>
        <w:rPr>
          <w:rFonts w:ascii="Times New Roman" w:hAnsi="Times New Roman" w:cs="Times New Roman"/>
          <w:sz w:val="24"/>
          <w:szCs w:val="24"/>
        </w:rPr>
      </w:pPr>
      <w:r w:rsidRPr="00410899">
        <w:rPr>
          <w:rFonts w:ascii="Times New Roman" w:hAnsi="Times New Roman" w:cs="Times New Roman"/>
          <w:sz w:val="24"/>
          <w:szCs w:val="24"/>
        </w:rPr>
        <w:t xml:space="preserve">Из </w:t>
      </w:r>
      <w:r w:rsidR="0098095D">
        <w:rPr>
          <w:rFonts w:ascii="Times New Roman" w:hAnsi="Times New Roman" w:cs="Times New Roman"/>
          <w:sz w:val="24"/>
          <w:szCs w:val="24"/>
        </w:rPr>
        <w:t>20</w:t>
      </w:r>
      <w:r w:rsidR="003F7A4C" w:rsidRPr="00410899">
        <w:rPr>
          <w:rFonts w:ascii="Times New Roman" w:hAnsi="Times New Roman" w:cs="Times New Roman"/>
          <w:sz w:val="24"/>
          <w:szCs w:val="24"/>
        </w:rPr>
        <w:t xml:space="preserve"> </w:t>
      </w:r>
      <w:r w:rsidRPr="00410899">
        <w:rPr>
          <w:rFonts w:ascii="Times New Roman" w:hAnsi="Times New Roman" w:cs="Times New Roman"/>
          <w:sz w:val="24"/>
          <w:szCs w:val="24"/>
        </w:rPr>
        <w:t>контрольных мероприятий</w:t>
      </w:r>
      <w:r w:rsidR="00394A3D" w:rsidRPr="00410899">
        <w:rPr>
          <w:rFonts w:ascii="Times New Roman" w:hAnsi="Times New Roman" w:cs="Times New Roman"/>
          <w:sz w:val="24"/>
          <w:szCs w:val="24"/>
        </w:rPr>
        <w:t>:</w:t>
      </w:r>
    </w:p>
    <w:p w:rsidR="00394A3D" w:rsidRPr="00230C66" w:rsidRDefault="00323652" w:rsidP="00D43233">
      <w:pPr>
        <w:spacing w:after="0" w:line="240" w:lineRule="auto"/>
        <w:jc w:val="both"/>
        <w:rPr>
          <w:rFonts w:ascii="Times New Roman" w:hAnsi="Times New Roman" w:cs="Times New Roman"/>
          <w:sz w:val="24"/>
          <w:szCs w:val="24"/>
        </w:rPr>
      </w:pPr>
      <w:r w:rsidRPr="00410899">
        <w:rPr>
          <w:rFonts w:ascii="Times New Roman" w:hAnsi="Times New Roman" w:cs="Times New Roman"/>
          <w:sz w:val="24"/>
          <w:szCs w:val="24"/>
        </w:rPr>
        <w:t xml:space="preserve"> </w:t>
      </w:r>
      <w:r w:rsidR="00F80640">
        <w:rPr>
          <w:rFonts w:ascii="Times New Roman" w:hAnsi="Times New Roman" w:cs="Times New Roman"/>
          <w:sz w:val="24"/>
          <w:szCs w:val="24"/>
        </w:rPr>
        <w:t xml:space="preserve">   1</w:t>
      </w:r>
      <w:r w:rsidR="00394A3D" w:rsidRPr="00410899">
        <w:rPr>
          <w:rFonts w:ascii="Times New Roman" w:hAnsi="Times New Roman" w:cs="Times New Roman"/>
          <w:sz w:val="24"/>
          <w:szCs w:val="24"/>
        </w:rPr>
        <w:t xml:space="preserve">). </w:t>
      </w:r>
      <w:r w:rsidR="00F80640">
        <w:rPr>
          <w:rFonts w:ascii="Times New Roman" w:hAnsi="Times New Roman" w:cs="Times New Roman"/>
          <w:sz w:val="24"/>
          <w:szCs w:val="24"/>
        </w:rPr>
        <w:t>П</w:t>
      </w:r>
      <w:r w:rsidR="0096595B">
        <w:rPr>
          <w:rFonts w:ascii="Times New Roman" w:hAnsi="Times New Roman" w:cs="Times New Roman"/>
          <w:sz w:val="24"/>
          <w:szCs w:val="24"/>
        </w:rPr>
        <w:t>ять</w:t>
      </w:r>
      <w:r w:rsidR="00DF21AB" w:rsidRPr="00410899">
        <w:rPr>
          <w:rFonts w:ascii="Times New Roman" w:hAnsi="Times New Roman" w:cs="Times New Roman"/>
          <w:sz w:val="24"/>
          <w:szCs w:val="24"/>
        </w:rPr>
        <w:t xml:space="preserve"> </w:t>
      </w:r>
      <w:r w:rsidR="00C34266" w:rsidRPr="00410899">
        <w:rPr>
          <w:rFonts w:ascii="Times New Roman" w:hAnsi="Times New Roman" w:cs="Times New Roman"/>
          <w:sz w:val="24"/>
          <w:szCs w:val="24"/>
        </w:rPr>
        <w:t xml:space="preserve"> </w:t>
      </w:r>
      <w:r w:rsidR="00E43658">
        <w:rPr>
          <w:rFonts w:ascii="Times New Roman" w:hAnsi="Times New Roman" w:cs="Times New Roman"/>
          <w:sz w:val="24"/>
          <w:szCs w:val="24"/>
        </w:rPr>
        <w:t>внешних</w:t>
      </w:r>
      <w:r w:rsidRPr="00410899">
        <w:rPr>
          <w:rFonts w:ascii="Times New Roman" w:hAnsi="Times New Roman" w:cs="Times New Roman"/>
          <w:sz w:val="24"/>
          <w:szCs w:val="24"/>
        </w:rPr>
        <w:t xml:space="preserve"> </w:t>
      </w:r>
      <w:r w:rsidR="00C34266" w:rsidRPr="00410899">
        <w:rPr>
          <w:rFonts w:ascii="Times New Roman" w:hAnsi="Times New Roman" w:cs="Times New Roman"/>
          <w:sz w:val="24"/>
          <w:szCs w:val="24"/>
        </w:rPr>
        <w:t xml:space="preserve"> </w:t>
      </w:r>
      <w:r w:rsidR="00E43658">
        <w:rPr>
          <w:rFonts w:ascii="Times New Roman" w:hAnsi="Times New Roman" w:cs="Times New Roman"/>
          <w:sz w:val="24"/>
          <w:szCs w:val="24"/>
        </w:rPr>
        <w:t>проверок</w:t>
      </w:r>
      <w:r w:rsidRPr="00410899">
        <w:rPr>
          <w:rFonts w:ascii="Times New Roman" w:hAnsi="Times New Roman" w:cs="Times New Roman"/>
          <w:sz w:val="24"/>
          <w:szCs w:val="24"/>
        </w:rPr>
        <w:t xml:space="preserve"> </w:t>
      </w:r>
      <w:r w:rsidR="00C34266" w:rsidRPr="00410899">
        <w:rPr>
          <w:rFonts w:ascii="Times New Roman" w:hAnsi="Times New Roman" w:cs="Times New Roman"/>
          <w:sz w:val="24"/>
          <w:szCs w:val="24"/>
        </w:rPr>
        <w:t xml:space="preserve"> </w:t>
      </w:r>
      <w:r w:rsidR="0096595B">
        <w:rPr>
          <w:rFonts w:ascii="Times New Roman" w:hAnsi="Times New Roman" w:cs="Times New Roman"/>
          <w:sz w:val="24"/>
          <w:szCs w:val="24"/>
        </w:rPr>
        <w:t>годовых отчетов</w:t>
      </w:r>
      <w:r w:rsidRPr="00410899">
        <w:rPr>
          <w:rFonts w:ascii="Times New Roman" w:hAnsi="Times New Roman" w:cs="Times New Roman"/>
          <w:sz w:val="24"/>
          <w:szCs w:val="24"/>
        </w:rPr>
        <w:t xml:space="preserve"> об исполнении бюджетов, </w:t>
      </w:r>
      <w:r w:rsidR="00394A3D" w:rsidRPr="00410899">
        <w:rPr>
          <w:rFonts w:ascii="Times New Roman" w:hAnsi="Times New Roman" w:cs="Times New Roman"/>
          <w:sz w:val="24"/>
          <w:szCs w:val="24"/>
        </w:rPr>
        <w:t xml:space="preserve">в том числе: </w:t>
      </w:r>
      <w:r w:rsidR="00C34266" w:rsidRPr="00410899">
        <w:rPr>
          <w:rFonts w:ascii="Times New Roman" w:hAnsi="Times New Roman" w:cs="Times New Roman"/>
          <w:sz w:val="24"/>
          <w:szCs w:val="24"/>
        </w:rPr>
        <w:t xml:space="preserve">  </w:t>
      </w:r>
      <w:r w:rsidR="0096595B">
        <w:rPr>
          <w:rFonts w:ascii="Times New Roman" w:hAnsi="Times New Roman" w:cs="Times New Roman"/>
          <w:sz w:val="24"/>
          <w:szCs w:val="24"/>
        </w:rPr>
        <w:t xml:space="preserve">     </w:t>
      </w:r>
      <w:r w:rsidRPr="00410899">
        <w:rPr>
          <w:rFonts w:ascii="Times New Roman" w:hAnsi="Times New Roman" w:cs="Times New Roman"/>
          <w:sz w:val="24"/>
          <w:szCs w:val="24"/>
        </w:rPr>
        <w:t xml:space="preserve">4 </w:t>
      </w:r>
      <w:r w:rsidR="003F7A4C" w:rsidRPr="00410899">
        <w:rPr>
          <w:rFonts w:ascii="Times New Roman" w:hAnsi="Times New Roman" w:cs="Times New Roman"/>
          <w:sz w:val="24"/>
          <w:szCs w:val="24"/>
        </w:rPr>
        <w:t xml:space="preserve"> </w:t>
      </w:r>
      <w:r w:rsidR="00E86368" w:rsidRPr="00410899">
        <w:rPr>
          <w:rFonts w:ascii="Times New Roman" w:hAnsi="Times New Roman" w:cs="Times New Roman"/>
          <w:sz w:val="24"/>
          <w:szCs w:val="24"/>
        </w:rPr>
        <w:t>внешние проверки годовых отчетов</w:t>
      </w:r>
      <w:r w:rsidRPr="00410899">
        <w:rPr>
          <w:rFonts w:ascii="Times New Roman" w:hAnsi="Times New Roman" w:cs="Times New Roman"/>
          <w:sz w:val="24"/>
          <w:szCs w:val="24"/>
        </w:rPr>
        <w:t xml:space="preserve"> об исполнении бюджетов </w:t>
      </w:r>
      <w:r w:rsidR="009F6D7E" w:rsidRPr="00410899">
        <w:rPr>
          <w:rFonts w:ascii="Times New Roman" w:hAnsi="Times New Roman" w:cs="Times New Roman"/>
          <w:sz w:val="24"/>
          <w:szCs w:val="24"/>
        </w:rPr>
        <w:t>сельских поселений</w:t>
      </w:r>
      <w:r w:rsidR="00C34266" w:rsidRPr="00410899">
        <w:rPr>
          <w:rFonts w:ascii="Times New Roman" w:hAnsi="Times New Roman" w:cs="Times New Roman"/>
          <w:sz w:val="24"/>
          <w:szCs w:val="24"/>
        </w:rPr>
        <w:t xml:space="preserve"> </w:t>
      </w:r>
      <w:r w:rsidR="0096595B">
        <w:rPr>
          <w:rFonts w:ascii="Times New Roman" w:hAnsi="Times New Roman" w:cs="Times New Roman"/>
          <w:sz w:val="24"/>
          <w:szCs w:val="24"/>
        </w:rPr>
        <w:t xml:space="preserve">       </w:t>
      </w:r>
      <w:proofErr w:type="spellStart"/>
      <w:r w:rsidR="003000F8" w:rsidRPr="00410899">
        <w:rPr>
          <w:rFonts w:ascii="Times New Roman" w:hAnsi="Times New Roman" w:cs="Times New Roman"/>
          <w:sz w:val="24"/>
          <w:szCs w:val="24"/>
        </w:rPr>
        <w:t>Чаа-Хольского</w:t>
      </w:r>
      <w:proofErr w:type="spellEnd"/>
      <w:r w:rsidR="003000F8" w:rsidRPr="00410899">
        <w:rPr>
          <w:rFonts w:ascii="Times New Roman" w:hAnsi="Times New Roman" w:cs="Times New Roman"/>
          <w:sz w:val="24"/>
          <w:szCs w:val="24"/>
        </w:rPr>
        <w:t xml:space="preserve"> </w:t>
      </w:r>
      <w:proofErr w:type="spellStart"/>
      <w:r w:rsidR="003000F8" w:rsidRPr="00410899">
        <w:rPr>
          <w:rFonts w:ascii="Times New Roman" w:hAnsi="Times New Roman" w:cs="Times New Roman"/>
          <w:sz w:val="24"/>
          <w:szCs w:val="24"/>
        </w:rPr>
        <w:t>кожууна</w:t>
      </w:r>
      <w:proofErr w:type="spellEnd"/>
      <w:r w:rsidR="003000F8" w:rsidRPr="00410899">
        <w:rPr>
          <w:rFonts w:ascii="Times New Roman" w:hAnsi="Times New Roman" w:cs="Times New Roman"/>
          <w:sz w:val="24"/>
          <w:szCs w:val="24"/>
        </w:rPr>
        <w:t xml:space="preserve"> </w:t>
      </w:r>
      <w:r w:rsidR="00F87630">
        <w:rPr>
          <w:rFonts w:ascii="Times New Roman" w:hAnsi="Times New Roman" w:cs="Times New Roman"/>
          <w:sz w:val="24"/>
          <w:szCs w:val="24"/>
        </w:rPr>
        <w:t xml:space="preserve">за </w:t>
      </w:r>
      <w:r w:rsidRPr="00410899">
        <w:rPr>
          <w:rFonts w:ascii="Times New Roman" w:hAnsi="Times New Roman" w:cs="Times New Roman"/>
          <w:sz w:val="24"/>
          <w:szCs w:val="24"/>
        </w:rPr>
        <w:t>201</w:t>
      </w:r>
      <w:r w:rsidR="0096595B">
        <w:rPr>
          <w:rFonts w:ascii="Times New Roman" w:hAnsi="Times New Roman" w:cs="Times New Roman"/>
          <w:sz w:val="24"/>
          <w:szCs w:val="24"/>
        </w:rPr>
        <w:t>9</w:t>
      </w:r>
      <w:r w:rsidRPr="00410899">
        <w:rPr>
          <w:rFonts w:ascii="Times New Roman" w:hAnsi="Times New Roman" w:cs="Times New Roman"/>
          <w:sz w:val="24"/>
          <w:szCs w:val="24"/>
        </w:rPr>
        <w:t xml:space="preserve"> год, 1 внешняя проверка годового отчета об исполнении бюджета муниципального </w:t>
      </w:r>
      <w:r w:rsidR="00F87630">
        <w:rPr>
          <w:rFonts w:ascii="Times New Roman" w:hAnsi="Times New Roman" w:cs="Times New Roman"/>
          <w:sz w:val="24"/>
          <w:szCs w:val="24"/>
        </w:rPr>
        <w:t xml:space="preserve"> </w:t>
      </w:r>
      <w:r w:rsidRPr="00410899">
        <w:rPr>
          <w:rFonts w:ascii="Times New Roman" w:hAnsi="Times New Roman" w:cs="Times New Roman"/>
          <w:sz w:val="24"/>
          <w:szCs w:val="24"/>
        </w:rPr>
        <w:t xml:space="preserve">района </w:t>
      </w:r>
      <w:r w:rsidR="00F87630">
        <w:rPr>
          <w:rFonts w:ascii="Times New Roman" w:hAnsi="Times New Roman" w:cs="Times New Roman"/>
          <w:sz w:val="24"/>
          <w:szCs w:val="24"/>
        </w:rPr>
        <w:t xml:space="preserve"> </w:t>
      </w:r>
      <w:r w:rsidR="003000F8" w:rsidRPr="00410899">
        <w:rPr>
          <w:rFonts w:ascii="Times New Roman" w:hAnsi="Times New Roman" w:cs="Times New Roman"/>
          <w:sz w:val="24"/>
          <w:szCs w:val="24"/>
        </w:rPr>
        <w:t>«</w:t>
      </w:r>
      <w:proofErr w:type="spellStart"/>
      <w:r w:rsidR="003F7A4C" w:rsidRPr="00410899">
        <w:rPr>
          <w:rFonts w:ascii="Times New Roman" w:hAnsi="Times New Roman" w:cs="Times New Roman"/>
          <w:sz w:val="24"/>
          <w:szCs w:val="24"/>
        </w:rPr>
        <w:t>Чаа-Хольский</w:t>
      </w:r>
      <w:proofErr w:type="spellEnd"/>
      <w:r w:rsidR="003F7A4C" w:rsidRPr="00410899">
        <w:rPr>
          <w:rFonts w:ascii="Times New Roman" w:hAnsi="Times New Roman" w:cs="Times New Roman"/>
          <w:sz w:val="24"/>
          <w:szCs w:val="24"/>
        </w:rPr>
        <w:t xml:space="preserve"> </w:t>
      </w:r>
      <w:proofErr w:type="spellStart"/>
      <w:r w:rsidR="003F7A4C" w:rsidRPr="00410899">
        <w:rPr>
          <w:rFonts w:ascii="Times New Roman" w:hAnsi="Times New Roman" w:cs="Times New Roman"/>
          <w:sz w:val="24"/>
          <w:szCs w:val="24"/>
        </w:rPr>
        <w:t>кожуун</w:t>
      </w:r>
      <w:proofErr w:type="spellEnd"/>
      <w:r w:rsidR="00F87630">
        <w:rPr>
          <w:rFonts w:ascii="Times New Roman" w:hAnsi="Times New Roman" w:cs="Times New Roman"/>
          <w:sz w:val="24"/>
          <w:szCs w:val="24"/>
        </w:rPr>
        <w:t xml:space="preserve"> </w:t>
      </w:r>
      <w:r w:rsidR="003F7A4C" w:rsidRPr="00410899">
        <w:rPr>
          <w:rFonts w:ascii="Times New Roman" w:hAnsi="Times New Roman" w:cs="Times New Roman"/>
          <w:sz w:val="24"/>
          <w:szCs w:val="24"/>
        </w:rPr>
        <w:t xml:space="preserve"> </w:t>
      </w:r>
      <w:r w:rsidR="003000F8" w:rsidRPr="00410899">
        <w:rPr>
          <w:rFonts w:ascii="Times New Roman" w:hAnsi="Times New Roman" w:cs="Times New Roman"/>
          <w:sz w:val="24"/>
          <w:szCs w:val="24"/>
        </w:rPr>
        <w:t>Республики</w:t>
      </w:r>
      <w:r w:rsidR="00F87630">
        <w:rPr>
          <w:rFonts w:ascii="Times New Roman" w:hAnsi="Times New Roman" w:cs="Times New Roman"/>
          <w:sz w:val="24"/>
          <w:szCs w:val="24"/>
        </w:rPr>
        <w:t xml:space="preserve"> </w:t>
      </w:r>
      <w:r w:rsidR="003000F8" w:rsidRPr="00410899">
        <w:rPr>
          <w:rFonts w:ascii="Times New Roman" w:hAnsi="Times New Roman" w:cs="Times New Roman"/>
          <w:sz w:val="24"/>
          <w:szCs w:val="24"/>
        </w:rPr>
        <w:t xml:space="preserve"> Тыва» </w:t>
      </w:r>
      <w:r w:rsidR="00F87630">
        <w:rPr>
          <w:rFonts w:ascii="Times New Roman" w:hAnsi="Times New Roman" w:cs="Times New Roman"/>
          <w:sz w:val="24"/>
          <w:szCs w:val="24"/>
        </w:rPr>
        <w:t xml:space="preserve"> </w:t>
      </w:r>
      <w:r w:rsidRPr="00410899">
        <w:rPr>
          <w:rFonts w:ascii="Times New Roman" w:hAnsi="Times New Roman" w:cs="Times New Roman"/>
          <w:sz w:val="24"/>
          <w:szCs w:val="24"/>
        </w:rPr>
        <w:t>за</w:t>
      </w:r>
      <w:r w:rsidR="00F87630">
        <w:rPr>
          <w:rFonts w:ascii="Times New Roman" w:hAnsi="Times New Roman" w:cs="Times New Roman"/>
          <w:sz w:val="24"/>
          <w:szCs w:val="24"/>
        </w:rPr>
        <w:t xml:space="preserve"> </w:t>
      </w:r>
      <w:r w:rsidRPr="00410899">
        <w:rPr>
          <w:rFonts w:ascii="Times New Roman" w:hAnsi="Times New Roman" w:cs="Times New Roman"/>
          <w:sz w:val="24"/>
          <w:szCs w:val="24"/>
        </w:rPr>
        <w:t xml:space="preserve"> 201</w:t>
      </w:r>
      <w:r w:rsidR="0096595B">
        <w:rPr>
          <w:rFonts w:ascii="Times New Roman" w:hAnsi="Times New Roman" w:cs="Times New Roman"/>
          <w:sz w:val="24"/>
          <w:szCs w:val="24"/>
        </w:rPr>
        <w:t>9</w:t>
      </w:r>
      <w:r w:rsidR="00F87630">
        <w:rPr>
          <w:rFonts w:ascii="Times New Roman" w:hAnsi="Times New Roman" w:cs="Times New Roman"/>
          <w:sz w:val="24"/>
          <w:szCs w:val="24"/>
        </w:rPr>
        <w:t xml:space="preserve"> </w:t>
      </w:r>
      <w:r w:rsidR="002033E6" w:rsidRPr="00410899">
        <w:rPr>
          <w:rFonts w:ascii="Times New Roman" w:hAnsi="Times New Roman" w:cs="Times New Roman"/>
          <w:sz w:val="24"/>
          <w:szCs w:val="24"/>
        </w:rPr>
        <w:t xml:space="preserve"> год;</w:t>
      </w:r>
    </w:p>
    <w:p w:rsidR="00394A3D" w:rsidRPr="007D5861" w:rsidRDefault="00F80640" w:rsidP="00394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394A3D" w:rsidRPr="007D5861">
        <w:rPr>
          <w:rFonts w:ascii="Times New Roman" w:hAnsi="Times New Roman" w:cs="Times New Roman"/>
          <w:sz w:val="24"/>
          <w:szCs w:val="24"/>
        </w:rPr>
        <w:t xml:space="preserve">). </w:t>
      </w:r>
      <w:r w:rsidR="00BD3D7B">
        <w:rPr>
          <w:rFonts w:ascii="Times New Roman" w:hAnsi="Times New Roman" w:cs="Times New Roman"/>
          <w:sz w:val="24"/>
          <w:szCs w:val="24"/>
        </w:rPr>
        <w:t>П</w:t>
      </w:r>
      <w:r w:rsidR="00FF0BD2" w:rsidRPr="0026241F">
        <w:rPr>
          <w:rFonts w:ascii="Times New Roman" w:hAnsi="Times New Roman" w:cs="Times New Roman"/>
          <w:sz w:val="24"/>
          <w:szCs w:val="24"/>
        </w:rPr>
        <w:t xml:space="preserve">роверка  </w:t>
      </w:r>
      <w:r w:rsidR="00FF0BD2" w:rsidRPr="007F56B0">
        <w:rPr>
          <w:rFonts w:ascii="Times New Roman" w:hAnsi="Times New Roman" w:cs="Times New Roman"/>
          <w:sz w:val="24"/>
          <w:szCs w:val="24"/>
        </w:rPr>
        <w:t xml:space="preserve">соблюдения требований федерального законодательства при реализации </w:t>
      </w:r>
      <w:r w:rsidR="00FF0BD2">
        <w:rPr>
          <w:rFonts w:ascii="Times New Roman" w:hAnsi="Times New Roman" w:cs="Times New Roman"/>
          <w:sz w:val="24"/>
          <w:szCs w:val="24"/>
        </w:rPr>
        <w:t>на территории муниципального района «</w:t>
      </w:r>
      <w:proofErr w:type="spellStart"/>
      <w:r w:rsidR="00FF0BD2">
        <w:rPr>
          <w:rFonts w:ascii="Times New Roman" w:hAnsi="Times New Roman" w:cs="Times New Roman"/>
          <w:sz w:val="24"/>
          <w:szCs w:val="24"/>
        </w:rPr>
        <w:t>Чаа-Хольский</w:t>
      </w:r>
      <w:proofErr w:type="spellEnd"/>
      <w:r w:rsidR="00FF0BD2">
        <w:rPr>
          <w:rFonts w:ascii="Times New Roman" w:hAnsi="Times New Roman" w:cs="Times New Roman"/>
          <w:sz w:val="24"/>
          <w:szCs w:val="24"/>
        </w:rPr>
        <w:t xml:space="preserve"> </w:t>
      </w:r>
      <w:proofErr w:type="spellStart"/>
      <w:r w:rsidR="00FF0BD2">
        <w:rPr>
          <w:rFonts w:ascii="Times New Roman" w:hAnsi="Times New Roman" w:cs="Times New Roman"/>
          <w:sz w:val="24"/>
          <w:szCs w:val="24"/>
        </w:rPr>
        <w:t>кожуун</w:t>
      </w:r>
      <w:proofErr w:type="spellEnd"/>
      <w:r w:rsidR="00FF0BD2">
        <w:rPr>
          <w:rFonts w:ascii="Times New Roman" w:hAnsi="Times New Roman" w:cs="Times New Roman"/>
          <w:sz w:val="24"/>
          <w:szCs w:val="24"/>
        </w:rPr>
        <w:t xml:space="preserve"> Республики Тыва» муниципальных программ формирования современной городской среды</w:t>
      </w:r>
      <w:r w:rsidR="00FF0BD2" w:rsidRPr="007F56B0">
        <w:rPr>
          <w:rFonts w:ascii="Times New Roman" w:hAnsi="Times New Roman" w:cs="Times New Roman"/>
          <w:sz w:val="24"/>
          <w:szCs w:val="24"/>
        </w:rPr>
        <w:t xml:space="preserve">  за </w:t>
      </w:r>
      <w:r w:rsidR="00FF0BD2">
        <w:rPr>
          <w:rFonts w:ascii="Times New Roman" w:hAnsi="Times New Roman" w:cs="Times New Roman"/>
          <w:sz w:val="24"/>
          <w:szCs w:val="24"/>
        </w:rPr>
        <w:t>2018-2019</w:t>
      </w:r>
      <w:r w:rsidR="00FF0BD2" w:rsidRPr="007F56B0">
        <w:rPr>
          <w:rFonts w:ascii="Times New Roman" w:hAnsi="Times New Roman" w:cs="Times New Roman"/>
          <w:sz w:val="24"/>
          <w:szCs w:val="24"/>
        </w:rPr>
        <w:t xml:space="preserve"> год</w:t>
      </w:r>
      <w:r w:rsidR="00FF0BD2">
        <w:rPr>
          <w:rFonts w:ascii="Times New Roman" w:hAnsi="Times New Roman" w:cs="Times New Roman"/>
          <w:sz w:val="24"/>
          <w:szCs w:val="24"/>
        </w:rPr>
        <w:t>ы</w:t>
      </w:r>
      <w:r w:rsidR="00E430F3">
        <w:rPr>
          <w:rFonts w:ascii="Times New Roman" w:hAnsi="Times New Roman" w:cs="Times New Roman"/>
          <w:sz w:val="24"/>
          <w:szCs w:val="24"/>
        </w:rPr>
        <w:t xml:space="preserve"> совместная </w:t>
      </w:r>
      <w:r w:rsidR="00E430F3" w:rsidRPr="0026241F">
        <w:rPr>
          <w:rFonts w:ascii="Times New Roman" w:hAnsi="Times New Roman" w:cs="Times New Roman"/>
          <w:sz w:val="24"/>
          <w:szCs w:val="24"/>
        </w:rPr>
        <w:t xml:space="preserve">с прокуратурой </w:t>
      </w:r>
      <w:proofErr w:type="spellStart"/>
      <w:r w:rsidR="00E430F3" w:rsidRPr="0026241F">
        <w:rPr>
          <w:rFonts w:ascii="Times New Roman" w:hAnsi="Times New Roman" w:cs="Times New Roman"/>
          <w:sz w:val="24"/>
          <w:szCs w:val="24"/>
        </w:rPr>
        <w:t>Чаа-Хольского</w:t>
      </w:r>
      <w:proofErr w:type="spellEnd"/>
      <w:r w:rsidR="00E430F3" w:rsidRPr="0026241F">
        <w:rPr>
          <w:rFonts w:ascii="Times New Roman" w:hAnsi="Times New Roman" w:cs="Times New Roman"/>
          <w:sz w:val="24"/>
          <w:szCs w:val="24"/>
        </w:rPr>
        <w:t xml:space="preserve"> </w:t>
      </w:r>
      <w:r w:rsidR="00E430F3">
        <w:rPr>
          <w:rFonts w:ascii="Times New Roman" w:hAnsi="Times New Roman" w:cs="Times New Roman"/>
          <w:sz w:val="24"/>
          <w:szCs w:val="24"/>
        </w:rPr>
        <w:t>района</w:t>
      </w:r>
      <w:r w:rsidR="00E430F3" w:rsidRPr="0026241F">
        <w:rPr>
          <w:rFonts w:ascii="Times New Roman" w:hAnsi="Times New Roman" w:cs="Times New Roman"/>
          <w:sz w:val="24"/>
          <w:szCs w:val="24"/>
        </w:rPr>
        <w:t xml:space="preserve"> Республики Тыва</w:t>
      </w:r>
      <w:r w:rsidR="00394A3D" w:rsidRPr="007D5861">
        <w:rPr>
          <w:rFonts w:ascii="Times New Roman" w:hAnsi="Times New Roman" w:cs="Times New Roman"/>
          <w:sz w:val="24"/>
          <w:szCs w:val="24"/>
        </w:rPr>
        <w:t>;</w:t>
      </w:r>
    </w:p>
    <w:p w:rsidR="0079434B" w:rsidRDefault="006A1FD8" w:rsidP="0079434B">
      <w:pPr>
        <w:spacing w:after="0" w:line="240" w:lineRule="auto"/>
        <w:jc w:val="both"/>
        <w:rPr>
          <w:rFonts w:ascii="Times New Roman" w:hAnsi="Times New Roman" w:cs="Times New Roman"/>
          <w:sz w:val="24"/>
          <w:szCs w:val="24"/>
        </w:rPr>
      </w:pPr>
      <w:r w:rsidRPr="007D5861">
        <w:rPr>
          <w:rFonts w:ascii="Times New Roman" w:hAnsi="Times New Roman" w:cs="Times New Roman"/>
          <w:sz w:val="24"/>
          <w:szCs w:val="24"/>
        </w:rPr>
        <w:t xml:space="preserve">    </w:t>
      </w:r>
      <w:r w:rsidR="00F80640">
        <w:rPr>
          <w:rFonts w:ascii="Times New Roman" w:hAnsi="Times New Roman" w:cs="Times New Roman"/>
          <w:sz w:val="24"/>
          <w:szCs w:val="24"/>
        </w:rPr>
        <w:t>3</w:t>
      </w:r>
      <w:r w:rsidR="00394A3D" w:rsidRPr="007D5861">
        <w:rPr>
          <w:rFonts w:ascii="Times New Roman" w:hAnsi="Times New Roman" w:cs="Times New Roman"/>
          <w:sz w:val="24"/>
          <w:szCs w:val="24"/>
        </w:rPr>
        <w:t>).</w:t>
      </w:r>
      <w:r w:rsidR="00B4484E" w:rsidRPr="007D5861">
        <w:rPr>
          <w:rFonts w:ascii="Times New Roman" w:hAnsi="Times New Roman" w:cs="Times New Roman"/>
          <w:sz w:val="24"/>
          <w:szCs w:val="24"/>
        </w:rPr>
        <w:t xml:space="preserve"> </w:t>
      </w:r>
      <w:r w:rsidR="00BD3D7B">
        <w:rPr>
          <w:rFonts w:ascii="Times New Roman" w:hAnsi="Times New Roman" w:cs="Times New Roman"/>
          <w:sz w:val="24"/>
          <w:szCs w:val="24"/>
        </w:rPr>
        <w:t>П</w:t>
      </w:r>
      <w:r w:rsidR="00BF3B6D" w:rsidRPr="00BF3B6D">
        <w:rPr>
          <w:rFonts w:ascii="Times New Roman" w:hAnsi="Times New Roman" w:cs="Times New Roman"/>
          <w:sz w:val="24"/>
          <w:szCs w:val="24"/>
        </w:rPr>
        <w:t xml:space="preserve">роверка целевого и эффективного использования бюджетных средств, выделенных на выплату заработной платы  в 2019 году Управлению образования администрации </w:t>
      </w:r>
      <w:r w:rsidR="00BF3B6D">
        <w:rPr>
          <w:rFonts w:ascii="Times New Roman" w:hAnsi="Times New Roman" w:cs="Times New Roman"/>
          <w:sz w:val="24"/>
          <w:szCs w:val="24"/>
        </w:rPr>
        <w:t xml:space="preserve">       </w:t>
      </w:r>
      <w:proofErr w:type="spellStart"/>
      <w:r w:rsidR="00BF3B6D" w:rsidRPr="00BF3B6D">
        <w:rPr>
          <w:rFonts w:ascii="Times New Roman" w:hAnsi="Times New Roman" w:cs="Times New Roman"/>
          <w:sz w:val="24"/>
          <w:szCs w:val="24"/>
        </w:rPr>
        <w:t>Чаа-Хольского</w:t>
      </w:r>
      <w:proofErr w:type="spellEnd"/>
      <w:r w:rsidR="00BF3B6D" w:rsidRPr="00BF3B6D">
        <w:rPr>
          <w:rFonts w:ascii="Times New Roman" w:hAnsi="Times New Roman" w:cs="Times New Roman"/>
          <w:sz w:val="24"/>
          <w:szCs w:val="24"/>
        </w:rPr>
        <w:t xml:space="preserve"> </w:t>
      </w:r>
      <w:proofErr w:type="spellStart"/>
      <w:r w:rsidR="00BF3B6D" w:rsidRPr="00BF3B6D">
        <w:rPr>
          <w:rFonts w:ascii="Times New Roman" w:hAnsi="Times New Roman" w:cs="Times New Roman"/>
          <w:sz w:val="24"/>
          <w:szCs w:val="24"/>
        </w:rPr>
        <w:t>кожууна</w:t>
      </w:r>
      <w:proofErr w:type="spellEnd"/>
      <w:r w:rsidR="00BF3B6D" w:rsidRPr="00BF3B6D">
        <w:rPr>
          <w:rFonts w:ascii="Times New Roman" w:hAnsi="Times New Roman" w:cs="Times New Roman"/>
          <w:sz w:val="24"/>
          <w:szCs w:val="24"/>
        </w:rPr>
        <w:t xml:space="preserve"> Республики Тыва</w:t>
      </w:r>
      <w:r w:rsidR="00A94963" w:rsidRPr="007D5861">
        <w:rPr>
          <w:rFonts w:ascii="Times New Roman" w:hAnsi="Times New Roman" w:cs="Times New Roman"/>
          <w:sz w:val="24"/>
          <w:szCs w:val="24"/>
        </w:rPr>
        <w:t>;</w:t>
      </w:r>
      <w:r w:rsidR="009A1A9C" w:rsidRPr="007D5861">
        <w:rPr>
          <w:rFonts w:ascii="Times New Roman" w:hAnsi="Times New Roman" w:cs="Times New Roman"/>
          <w:sz w:val="24"/>
          <w:szCs w:val="24"/>
        </w:rPr>
        <w:t xml:space="preserve"> </w:t>
      </w:r>
      <w:r w:rsidR="008E617A" w:rsidRPr="007D5861">
        <w:rPr>
          <w:rFonts w:ascii="Times New Roman" w:hAnsi="Times New Roman" w:cs="Times New Roman"/>
          <w:sz w:val="24"/>
          <w:szCs w:val="24"/>
        </w:rPr>
        <w:t xml:space="preserve">                   </w:t>
      </w:r>
    </w:p>
    <w:p w:rsidR="00394A3D" w:rsidRPr="0026241F" w:rsidRDefault="0079434B" w:rsidP="00394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640">
        <w:rPr>
          <w:rFonts w:ascii="Times New Roman" w:hAnsi="Times New Roman" w:cs="Times New Roman"/>
          <w:sz w:val="24"/>
          <w:szCs w:val="24"/>
        </w:rPr>
        <w:t>4</w:t>
      </w:r>
      <w:r w:rsidR="00394A3D" w:rsidRPr="007D5861">
        <w:rPr>
          <w:rFonts w:ascii="Times New Roman" w:hAnsi="Times New Roman" w:cs="Times New Roman"/>
          <w:sz w:val="24"/>
          <w:szCs w:val="24"/>
        </w:rPr>
        <w:t xml:space="preserve">). </w:t>
      </w:r>
      <w:r w:rsidR="00BD3D7B">
        <w:rPr>
          <w:rFonts w:ascii="Times New Roman" w:hAnsi="Times New Roman" w:cs="Times New Roman"/>
          <w:sz w:val="24"/>
          <w:szCs w:val="24"/>
        </w:rPr>
        <w:t>П</w:t>
      </w:r>
      <w:r w:rsidRPr="0026241F">
        <w:rPr>
          <w:rFonts w:ascii="Times New Roman" w:hAnsi="Times New Roman" w:cs="Times New Roman"/>
          <w:sz w:val="24"/>
          <w:szCs w:val="24"/>
        </w:rPr>
        <w:t xml:space="preserve">роверка  </w:t>
      </w:r>
      <w:r w:rsidRPr="0079434B">
        <w:rPr>
          <w:rFonts w:ascii="Times New Roman" w:hAnsi="Times New Roman" w:cs="Times New Roman"/>
          <w:sz w:val="24"/>
          <w:szCs w:val="24"/>
        </w:rPr>
        <w:t xml:space="preserve">соблюдения требований федерального законодательства при реализации на территории </w:t>
      </w:r>
      <w:r>
        <w:rPr>
          <w:rFonts w:ascii="Times New Roman" w:hAnsi="Times New Roman" w:cs="Times New Roman"/>
          <w:sz w:val="24"/>
          <w:szCs w:val="24"/>
        </w:rPr>
        <w:t xml:space="preserve">  </w:t>
      </w:r>
      <w:proofErr w:type="spellStart"/>
      <w:r w:rsidRPr="0079434B">
        <w:rPr>
          <w:rFonts w:ascii="Times New Roman" w:hAnsi="Times New Roman" w:cs="Times New Roman"/>
          <w:sz w:val="24"/>
          <w:szCs w:val="24"/>
        </w:rPr>
        <w:t>Чаа-Хольского</w:t>
      </w:r>
      <w:proofErr w:type="spellEnd"/>
      <w:r w:rsidRPr="0079434B">
        <w:rPr>
          <w:rFonts w:ascii="Times New Roman" w:hAnsi="Times New Roman" w:cs="Times New Roman"/>
          <w:sz w:val="24"/>
          <w:szCs w:val="24"/>
        </w:rPr>
        <w:t xml:space="preserve"> </w:t>
      </w:r>
      <w:proofErr w:type="spellStart"/>
      <w:r w:rsidRPr="0079434B">
        <w:rPr>
          <w:rFonts w:ascii="Times New Roman" w:hAnsi="Times New Roman" w:cs="Times New Roman"/>
          <w:sz w:val="24"/>
          <w:szCs w:val="24"/>
        </w:rPr>
        <w:t>кожууна</w:t>
      </w:r>
      <w:proofErr w:type="spellEnd"/>
      <w:r w:rsidRPr="0079434B">
        <w:rPr>
          <w:rFonts w:ascii="Times New Roman" w:hAnsi="Times New Roman" w:cs="Times New Roman"/>
          <w:sz w:val="24"/>
          <w:szCs w:val="24"/>
        </w:rPr>
        <w:t xml:space="preserve"> Республики Тыва национальных проектов  за 2019 год и за истекший период 2020 года</w:t>
      </w:r>
      <w:r w:rsidR="00E430F3">
        <w:rPr>
          <w:rFonts w:ascii="Times New Roman" w:hAnsi="Times New Roman" w:cs="Times New Roman"/>
          <w:sz w:val="24"/>
          <w:szCs w:val="24"/>
        </w:rPr>
        <w:t xml:space="preserve"> </w:t>
      </w:r>
      <w:r w:rsidR="00E430F3" w:rsidRPr="0026241F">
        <w:rPr>
          <w:rFonts w:ascii="Times New Roman" w:hAnsi="Times New Roman" w:cs="Times New Roman"/>
          <w:sz w:val="24"/>
          <w:szCs w:val="24"/>
        </w:rPr>
        <w:t xml:space="preserve">совместная с прокуратурой </w:t>
      </w:r>
      <w:proofErr w:type="spellStart"/>
      <w:r w:rsidR="00E430F3" w:rsidRPr="0026241F">
        <w:rPr>
          <w:rFonts w:ascii="Times New Roman" w:hAnsi="Times New Roman" w:cs="Times New Roman"/>
          <w:sz w:val="24"/>
          <w:szCs w:val="24"/>
        </w:rPr>
        <w:t>Чаа-Хольского</w:t>
      </w:r>
      <w:proofErr w:type="spellEnd"/>
      <w:r w:rsidR="00E430F3" w:rsidRPr="0026241F">
        <w:rPr>
          <w:rFonts w:ascii="Times New Roman" w:hAnsi="Times New Roman" w:cs="Times New Roman"/>
          <w:sz w:val="24"/>
          <w:szCs w:val="24"/>
        </w:rPr>
        <w:t xml:space="preserve"> </w:t>
      </w:r>
      <w:r w:rsidR="00E430F3">
        <w:rPr>
          <w:rFonts w:ascii="Times New Roman" w:hAnsi="Times New Roman" w:cs="Times New Roman"/>
          <w:sz w:val="24"/>
          <w:szCs w:val="24"/>
        </w:rPr>
        <w:t>района</w:t>
      </w:r>
      <w:r w:rsidR="00E430F3" w:rsidRPr="0026241F">
        <w:rPr>
          <w:rFonts w:ascii="Times New Roman" w:hAnsi="Times New Roman" w:cs="Times New Roman"/>
          <w:sz w:val="24"/>
          <w:szCs w:val="24"/>
        </w:rPr>
        <w:t xml:space="preserve"> Республики Тыва</w:t>
      </w:r>
      <w:r w:rsidR="00E031BF" w:rsidRPr="0026241F">
        <w:rPr>
          <w:rFonts w:ascii="Times New Roman" w:hAnsi="Times New Roman" w:cs="Times New Roman"/>
          <w:sz w:val="24"/>
          <w:szCs w:val="24"/>
        </w:rPr>
        <w:t>;</w:t>
      </w:r>
      <w:r w:rsidR="00DB5201" w:rsidRPr="0026241F">
        <w:rPr>
          <w:rFonts w:ascii="Times New Roman" w:hAnsi="Times New Roman" w:cs="Times New Roman"/>
          <w:sz w:val="24"/>
          <w:szCs w:val="24"/>
        </w:rPr>
        <w:t xml:space="preserve"> </w:t>
      </w:r>
    </w:p>
    <w:p w:rsidR="00ED23F4" w:rsidRPr="0026241F" w:rsidRDefault="00F80640" w:rsidP="00394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ED23F4" w:rsidRPr="0026241F">
        <w:rPr>
          <w:rFonts w:ascii="Times New Roman" w:hAnsi="Times New Roman" w:cs="Times New Roman"/>
          <w:sz w:val="24"/>
          <w:szCs w:val="24"/>
        </w:rPr>
        <w:t xml:space="preserve">). </w:t>
      </w:r>
      <w:r w:rsidR="00BD3D7B">
        <w:rPr>
          <w:rFonts w:ascii="Times New Roman" w:hAnsi="Times New Roman" w:cs="Times New Roman"/>
          <w:sz w:val="24"/>
          <w:szCs w:val="24"/>
        </w:rPr>
        <w:t>П</w:t>
      </w:r>
      <w:r w:rsidR="00E430F3">
        <w:rPr>
          <w:rFonts w:ascii="Times New Roman" w:hAnsi="Times New Roman" w:cs="Times New Roman"/>
          <w:sz w:val="24"/>
          <w:szCs w:val="24"/>
        </w:rPr>
        <w:t xml:space="preserve">роверка </w:t>
      </w:r>
      <w:r w:rsidR="00CC5C3D" w:rsidRPr="003A7CF6">
        <w:rPr>
          <w:rFonts w:ascii="Times New Roman" w:hAnsi="Times New Roman" w:cs="Times New Roman"/>
          <w:sz w:val="24"/>
          <w:szCs w:val="24"/>
        </w:rPr>
        <w:t xml:space="preserve">соблюдения требований </w:t>
      </w:r>
      <w:r w:rsidR="00CC5C3D">
        <w:rPr>
          <w:rFonts w:ascii="Times New Roman" w:hAnsi="Times New Roman" w:cs="Times New Roman"/>
          <w:sz w:val="24"/>
          <w:szCs w:val="24"/>
        </w:rPr>
        <w:t>бюджетного</w:t>
      </w:r>
      <w:r w:rsidR="00CC5C3D" w:rsidRPr="003A7CF6">
        <w:rPr>
          <w:rFonts w:ascii="Times New Roman" w:hAnsi="Times New Roman" w:cs="Times New Roman"/>
          <w:sz w:val="24"/>
          <w:szCs w:val="24"/>
        </w:rPr>
        <w:t xml:space="preserve"> законодательства при </w:t>
      </w:r>
      <w:r w:rsidR="00CC5C3D">
        <w:rPr>
          <w:rFonts w:ascii="Times New Roman" w:hAnsi="Times New Roman" w:cs="Times New Roman"/>
          <w:sz w:val="24"/>
          <w:szCs w:val="24"/>
        </w:rPr>
        <w:t>формировании</w:t>
      </w:r>
      <w:r w:rsidR="00CC5C3D" w:rsidRPr="003A7CF6">
        <w:rPr>
          <w:rFonts w:ascii="Times New Roman" w:hAnsi="Times New Roman" w:cs="Times New Roman"/>
          <w:sz w:val="24"/>
          <w:szCs w:val="24"/>
        </w:rPr>
        <w:t xml:space="preserve"> </w:t>
      </w:r>
      <w:r w:rsidR="00CC5C3D">
        <w:rPr>
          <w:rFonts w:ascii="Times New Roman" w:hAnsi="Times New Roman" w:cs="Times New Roman"/>
          <w:sz w:val="24"/>
          <w:szCs w:val="24"/>
        </w:rPr>
        <w:t>доходной и расходной частей бюджета муниципального района «</w:t>
      </w:r>
      <w:proofErr w:type="spellStart"/>
      <w:r w:rsidR="00CC5C3D">
        <w:rPr>
          <w:rFonts w:ascii="Times New Roman" w:hAnsi="Times New Roman" w:cs="Times New Roman"/>
          <w:sz w:val="24"/>
          <w:szCs w:val="24"/>
        </w:rPr>
        <w:t>Чаа-Хольский</w:t>
      </w:r>
      <w:proofErr w:type="spellEnd"/>
      <w:r w:rsidR="00CC5C3D">
        <w:rPr>
          <w:rFonts w:ascii="Times New Roman" w:hAnsi="Times New Roman" w:cs="Times New Roman"/>
          <w:sz w:val="24"/>
          <w:szCs w:val="24"/>
        </w:rPr>
        <w:t xml:space="preserve"> </w:t>
      </w:r>
      <w:proofErr w:type="spellStart"/>
      <w:r w:rsidR="00CC5C3D">
        <w:rPr>
          <w:rFonts w:ascii="Times New Roman" w:hAnsi="Times New Roman" w:cs="Times New Roman"/>
          <w:sz w:val="24"/>
          <w:szCs w:val="24"/>
        </w:rPr>
        <w:t>кожуун</w:t>
      </w:r>
      <w:proofErr w:type="spellEnd"/>
      <w:r w:rsidR="00CC5C3D">
        <w:rPr>
          <w:rFonts w:ascii="Times New Roman" w:hAnsi="Times New Roman" w:cs="Times New Roman"/>
          <w:sz w:val="24"/>
          <w:szCs w:val="24"/>
        </w:rPr>
        <w:t xml:space="preserve"> Республики Тыва» на 2019 год, в том числе расходования средств бюджета на реализацию мероприятий муниципальных программ за 2019 год</w:t>
      </w:r>
      <w:r w:rsidR="00E430F3">
        <w:rPr>
          <w:rFonts w:ascii="Times New Roman" w:hAnsi="Times New Roman" w:cs="Times New Roman"/>
          <w:sz w:val="24"/>
          <w:szCs w:val="24"/>
        </w:rPr>
        <w:t xml:space="preserve"> </w:t>
      </w:r>
      <w:r w:rsidR="00E430F3" w:rsidRPr="0026241F">
        <w:rPr>
          <w:rFonts w:ascii="Times New Roman" w:hAnsi="Times New Roman" w:cs="Times New Roman"/>
          <w:sz w:val="24"/>
          <w:szCs w:val="24"/>
        </w:rPr>
        <w:t xml:space="preserve">совместная с прокуратурой </w:t>
      </w:r>
      <w:proofErr w:type="spellStart"/>
      <w:r w:rsidR="00E430F3" w:rsidRPr="0026241F">
        <w:rPr>
          <w:rFonts w:ascii="Times New Roman" w:hAnsi="Times New Roman" w:cs="Times New Roman"/>
          <w:sz w:val="24"/>
          <w:szCs w:val="24"/>
        </w:rPr>
        <w:t>Чаа-Хольского</w:t>
      </w:r>
      <w:proofErr w:type="spellEnd"/>
      <w:r w:rsidR="00E430F3" w:rsidRPr="0026241F">
        <w:rPr>
          <w:rFonts w:ascii="Times New Roman" w:hAnsi="Times New Roman" w:cs="Times New Roman"/>
          <w:sz w:val="24"/>
          <w:szCs w:val="24"/>
        </w:rPr>
        <w:t xml:space="preserve"> </w:t>
      </w:r>
      <w:r w:rsidR="00E430F3">
        <w:rPr>
          <w:rFonts w:ascii="Times New Roman" w:hAnsi="Times New Roman" w:cs="Times New Roman"/>
          <w:sz w:val="24"/>
          <w:szCs w:val="24"/>
        </w:rPr>
        <w:t>района</w:t>
      </w:r>
      <w:r w:rsidR="00E430F3" w:rsidRPr="0026241F">
        <w:rPr>
          <w:rFonts w:ascii="Times New Roman" w:hAnsi="Times New Roman" w:cs="Times New Roman"/>
          <w:sz w:val="24"/>
          <w:szCs w:val="24"/>
        </w:rPr>
        <w:t xml:space="preserve"> Республики Тыва</w:t>
      </w:r>
      <w:r w:rsidR="00ED23F4" w:rsidRPr="0026241F">
        <w:rPr>
          <w:rFonts w:ascii="Times New Roman" w:hAnsi="Times New Roman" w:cs="Times New Roman"/>
          <w:sz w:val="24"/>
          <w:szCs w:val="24"/>
        </w:rPr>
        <w:t>;</w:t>
      </w:r>
    </w:p>
    <w:p w:rsidR="00041CE5" w:rsidRPr="0098095D" w:rsidRDefault="00F80640"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6</w:t>
      </w:r>
      <w:r w:rsidR="00E031BF" w:rsidRPr="0026241F">
        <w:rPr>
          <w:rFonts w:ascii="Times New Roman" w:hAnsi="Times New Roman" w:cs="Times New Roman"/>
          <w:sz w:val="24"/>
          <w:szCs w:val="24"/>
        </w:rPr>
        <w:t xml:space="preserve">).  </w:t>
      </w:r>
      <w:r w:rsidR="000B530F">
        <w:rPr>
          <w:rFonts w:ascii="Times New Roman" w:hAnsi="Times New Roman" w:cs="Times New Roman"/>
          <w:sz w:val="24"/>
          <w:szCs w:val="24"/>
        </w:rPr>
        <w:t>П</w:t>
      </w:r>
      <w:r w:rsidR="00201A03" w:rsidRPr="00201A03">
        <w:rPr>
          <w:rFonts w:ascii="Times New Roman" w:hAnsi="Times New Roman" w:cs="Times New Roman"/>
          <w:sz w:val="24"/>
          <w:szCs w:val="24"/>
        </w:rPr>
        <w:t xml:space="preserve">роверка целевого и эффективного использования бюджетных средств, выделенных </w:t>
      </w:r>
      <w:r w:rsidR="00630C1A">
        <w:rPr>
          <w:rFonts w:ascii="Times New Roman" w:hAnsi="Times New Roman" w:cs="Times New Roman"/>
          <w:sz w:val="24"/>
          <w:szCs w:val="24"/>
        </w:rPr>
        <w:t xml:space="preserve">в 2019 году </w:t>
      </w:r>
      <w:r w:rsidR="00201A03" w:rsidRPr="00201A03">
        <w:rPr>
          <w:rFonts w:ascii="Times New Roman" w:hAnsi="Times New Roman" w:cs="Times New Roman"/>
          <w:sz w:val="24"/>
          <w:szCs w:val="24"/>
        </w:rPr>
        <w:t xml:space="preserve">на реализацию </w:t>
      </w:r>
      <w:r w:rsidR="00630C1A">
        <w:rPr>
          <w:rFonts w:ascii="Times New Roman" w:hAnsi="Times New Roman" w:cs="Times New Roman"/>
          <w:sz w:val="24"/>
          <w:szCs w:val="24"/>
        </w:rPr>
        <w:t xml:space="preserve">мероприятий </w:t>
      </w:r>
      <w:r w:rsidR="00201A03" w:rsidRPr="00201A03">
        <w:rPr>
          <w:rFonts w:ascii="Times New Roman" w:hAnsi="Times New Roman" w:cs="Times New Roman"/>
          <w:sz w:val="24"/>
          <w:szCs w:val="24"/>
        </w:rPr>
        <w:t xml:space="preserve">муниципальной программы </w:t>
      </w:r>
      <w:proofErr w:type="spellStart"/>
      <w:r w:rsidR="00201A03" w:rsidRPr="00201A03">
        <w:rPr>
          <w:rFonts w:ascii="Times New Roman" w:hAnsi="Times New Roman" w:cs="Times New Roman"/>
          <w:sz w:val="24"/>
          <w:szCs w:val="24"/>
        </w:rPr>
        <w:t>Чаа-Хольского</w:t>
      </w:r>
      <w:proofErr w:type="spellEnd"/>
      <w:r w:rsidR="00201A03" w:rsidRPr="00201A03">
        <w:rPr>
          <w:rFonts w:ascii="Times New Roman" w:hAnsi="Times New Roman" w:cs="Times New Roman"/>
          <w:sz w:val="24"/>
          <w:szCs w:val="24"/>
        </w:rPr>
        <w:t xml:space="preserve"> </w:t>
      </w:r>
      <w:proofErr w:type="spellStart"/>
      <w:r w:rsidR="00201A03" w:rsidRPr="00201A03">
        <w:rPr>
          <w:rFonts w:ascii="Times New Roman" w:hAnsi="Times New Roman" w:cs="Times New Roman"/>
          <w:sz w:val="24"/>
          <w:szCs w:val="24"/>
        </w:rPr>
        <w:t>кожууна</w:t>
      </w:r>
      <w:proofErr w:type="spellEnd"/>
      <w:r w:rsidR="00201A03" w:rsidRPr="00201A03">
        <w:rPr>
          <w:rFonts w:ascii="Times New Roman" w:hAnsi="Times New Roman" w:cs="Times New Roman"/>
          <w:sz w:val="24"/>
          <w:szCs w:val="24"/>
        </w:rPr>
        <w:t xml:space="preserve"> «Развитие сельского хозяйства и регулирование рынков сельскохозяйственной продукции, сырья и продовольствия  в  </w:t>
      </w:r>
      <w:proofErr w:type="spellStart"/>
      <w:r w:rsidR="00201A03" w:rsidRPr="00201A03">
        <w:rPr>
          <w:rFonts w:ascii="Times New Roman" w:hAnsi="Times New Roman" w:cs="Times New Roman"/>
          <w:sz w:val="24"/>
          <w:szCs w:val="24"/>
        </w:rPr>
        <w:t>Чаа-Хольском</w:t>
      </w:r>
      <w:proofErr w:type="spellEnd"/>
      <w:r w:rsidR="00201A03" w:rsidRPr="00201A03">
        <w:rPr>
          <w:rFonts w:ascii="Times New Roman" w:hAnsi="Times New Roman" w:cs="Times New Roman"/>
          <w:sz w:val="24"/>
          <w:szCs w:val="24"/>
        </w:rPr>
        <w:t xml:space="preserve"> </w:t>
      </w:r>
      <w:proofErr w:type="spellStart"/>
      <w:r w:rsidR="00201A03" w:rsidRPr="00201A03">
        <w:rPr>
          <w:rFonts w:ascii="Times New Roman" w:hAnsi="Times New Roman" w:cs="Times New Roman"/>
          <w:sz w:val="24"/>
          <w:szCs w:val="24"/>
        </w:rPr>
        <w:t>кожууне</w:t>
      </w:r>
      <w:proofErr w:type="spellEnd"/>
      <w:r w:rsidR="00201A03" w:rsidRPr="00201A03">
        <w:rPr>
          <w:rFonts w:ascii="Times New Roman" w:hAnsi="Times New Roman" w:cs="Times New Roman"/>
          <w:sz w:val="24"/>
          <w:szCs w:val="24"/>
        </w:rPr>
        <w:t xml:space="preserve"> Республики Тыва на 2013-2020 годы»</w:t>
      </w:r>
      <w:r w:rsidR="002B1356" w:rsidRPr="00410899">
        <w:rPr>
          <w:rFonts w:ascii="Times New Roman" w:hAnsi="Times New Roman" w:cs="Times New Roman"/>
          <w:sz w:val="24"/>
          <w:szCs w:val="24"/>
        </w:rPr>
        <w:t>;</w:t>
      </w:r>
    </w:p>
    <w:p w:rsidR="00041CE5" w:rsidRDefault="00041CE5" w:rsidP="00041CE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98095D">
        <w:rPr>
          <w:rFonts w:ascii="Times New Roman" w:hAnsi="Times New Roman" w:cs="Times New Roman"/>
          <w:sz w:val="24"/>
          <w:szCs w:val="24"/>
        </w:rPr>
        <w:t>7</w:t>
      </w:r>
      <w:r>
        <w:rPr>
          <w:rFonts w:ascii="Times New Roman" w:hAnsi="Times New Roman" w:cs="Times New Roman"/>
          <w:sz w:val="24"/>
          <w:szCs w:val="24"/>
        </w:rPr>
        <w:t xml:space="preserve">).   </w:t>
      </w:r>
      <w:r w:rsidR="000B530F">
        <w:rPr>
          <w:rFonts w:ascii="Times New Roman" w:hAnsi="Times New Roman" w:cs="Times New Roman"/>
          <w:sz w:val="24"/>
          <w:szCs w:val="24"/>
        </w:rPr>
        <w:t>П</w:t>
      </w:r>
      <w:r w:rsidR="00201A03" w:rsidRPr="00201A03">
        <w:rPr>
          <w:rFonts w:ascii="Times New Roman" w:hAnsi="Times New Roman" w:cs="Times New Roman"/>
          <w:sz w:val="24"/>
          <w:szCs w:val="24"/>
        </w:rPr>
        <w:t>роверка целевого и эффективного использования бюджетных средств, выделенных на выплату заработной платы  в 2019 году Управлению культу</w:t>
      </w:r>
      <w:r w:rsidR="000B530F">
        <w:rPr>
          <w:rFonts w:ascii="Times New Roman" w:hAnsi="Times New Roman" w:cs="Times New Roman"/>
          <w:sz w:val="24"/>
          <w:szCs w:val="24"/>
        </w:rPr>
        <w:t xml:space="preserve">ры и искусства администрации </w:t>
      </w:r>
      <w:r w:rsidR="00201A03" w:rsidRPr="00201A03">
        <w:rPr>
          <w:rFonts w:ascii="Times New Roman" w:hAnsi="Times New Roman" w:cs="Times New Roman"/>
          <w:sz w:val="24"/>
          <w:szCs w:val="24"/>
        </w:rPr>
        <w:t xml:space="preserve"> </w:t>
      </w:r>
      <w:proofErr w:type="spellStart"/>
      <w:r w:rsidR="00201A03" w:rsidRPr="00201A03">
        <w:rPr>
          <w:rFonts w:ascii="Times New Roman" w:hAnsi="Times New Roman" w:cs="Times New Roman"/>
          <w:sz w:val="24"/>
          <w:szCs w:val="24"/>
        </w:rPr>
        <w:t>Чаа-Хольского</w:t>
      </w:r>
      <w:proofErr w:type="spellEnd"/>
      <w:r w:rsidR="00201A03" w:rsidRPr="00201A03">
        <w:rPr>
          <w:rFonts w:ascii="Times New Roman" w:hAnsi="Times New Roman" w:cs="Times New Roman"/>
          <w:sz w:val="24"/>
          <w:szCs w:val="24"/>
        </w:rPr>
        <w:t xml:space="preserve"> </w:t>
      </w:r>
      <w:proofErr w:type="spellStart"/>
      <w:r w:rsidR="00201A03" w:rsidRPr="00201A03">
        <w:rPr>
          <w:rFonts w:ascii="Times New Roman" w:hAnsi="Times New Roman" w:cs="Times New Roman"/>
          <w:sz w:val="24"/>
          <w:szCs w:val="24"/>
        </w:rPr>
        <w:t>кожууна</w:t>
      </w:r>
      <w:proofErr w:type="spellEnd"/>
      <w:r w:rsidR="00201A03" w:rsidRPr="00201A03">
        <w:rPr>
          <w:rFonts w:ascii="Times New Roman" w:hAnsi="Times New Roman" w:cs="Times New Roman"/>
          <w:sz w:val="24"/>
          <w:szCs w:val="24"/>
        </w:rPr>
        <w:t xml:space="preserve"> Республики Тыва</w:t>
      </w:r>
      <w:r>
        <w:rPr>
          <w:rFonts w:ascii="Times New Roman" w:hAnsi="Times New Roman" w:cs="Times New Roman"/>
          <w:sz w:val="24"/>
          <w:szCs w:val="24"/>
        </w:rPr>
        <w:t>;</w:t>
      </w:r>
    </w:p>
    <w:p w:rsidR="00041CE5" w:rsidRDefault="00F80640"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95D">
        <w:rPr>
          <w:rFonts w:ascii="Times New Roman" w:hAnsi="Times New Roman" w:cs="Times New Roman"/>
          <w:sz w:val="24"/>
          <w:szCs w:val="24"/>
        </w:rPr>
        <w:t>8</w:t>
      </w:r>
      <w:r w:rsidR="002B1356">
        <w:rPr>
          <w:rFonts w:ascii="Times New Roman" w:hAnsi="Times New Roman" w:cs="Times New Roman"/>
          <w:sz w:val="24"/>
          <w:szCs w:val="24"/>
        </w:rPr>
        <w:t xml:space="preserve">).  </w:t>
      </w:r>
      <w:r w:rsidR="000B530F">
        <w:rPr>
          <w:rFonts w:ascii="Times New Roman" w:hAnsi="Times New Roman" w:cs="Times New Roman"/>
          <w:sz w:val="24"/>
          <w:szCs w:val="24"/>
        </w:rPr>
        <w:t>П</w:t>
      </w:r>
      <w:r w:rsidR="000718A7" w:rsidRPr="000718A7">
        <w:rPr>
          <w:rFonts w:ascii="Times New Roman" w:hAnsi="Times New Roman" w:cs="Times New Roman"/>
          <w:sz w:val="24"/>
          <w:szCs w:val="24"/>
        </w:rPr>
        <w:t xml:space="preserve">роверка целевого и эффективного использования бюджетных средств, выделенных </w:t>
      </w:r>
      <w:r w:rsidR="00F35D57">
        <w:rPr>
          <w:rFonts w:ascii="Times New Roman" w:hAnsi="Times New Roman" w:cs="Times New Roman"/>
          <w:sz w:val="24"/>
          <w:szCs w:val="24"/>
        </w:rPr>
        <w:t xml:space="preserve">в 2019 году </w:t>
      </w:r>
      <w:r w:rsidR="000718A7" w:rsidRPr="000718A7">
        <w:rPr>
          <w:rFonts w:ascii="Times New Roman" w:hAnsi="Times New Roman" w:cs="Times New Roman"/>
          <w:sz w:val="24"/>
          <w:szCs w:val="24"/>
        </w:rPr>
        <w:t xml:space="preserve">на реализацию </w:t>
      </w:r>
      <w:r w:rsidR="00F35D57">
        <w:rPr>
          <w:rFonts w:ascii="Times New Roman" w:hAnsi="Times New Roman" w:cs="Times New Roman"/>
          <w:sz w:val="24"/>
          <w:szCs w:val="24"/>
        </w:rPr>
        <w:t xml:space="preserve">мероприятий </w:t>
      </w:r>
      <w:r w:rsidR="000718A7" w:rsidRPr="000718A7">
        <w:rPr>
          <w:rFonts w:ascii="Times New Roman" w:hAnsi="Times New Roman" w:cs="Times New Roman"/>
          <w:sz w:val="24"/>
          <w:szCs w:val="24"/>
        </w:rPr>
        <w:t xml:space="preserve">муниципальной программы </w:t>
      </w:r>
      <w:proofErr w:type="spellStart"/>
      <w:r w:rsidR="000718A7" w:rsidRPr="000718A7">
        <w:rPr>
          <w:rFonts w:ascii="Times New Roman" w:hAnsi="Times New Roman" w:cs="Times New Roman"/>
          <w:sz w:val="24"/>
          <w:szCs w:val="24"/>
        </w:rPr>
        <w:t>Чаа-Хольского</w:t>
      </w:r>
      <w:proofErr w:type="spellEnd"/>
      <w:r w:rsidR="000718A7" w:rsidRPr="000718A7">
        <w:rPr>
          <w:rFonts w:ascii="Times New Roman" w:hAnsi="Times New Roman" w:cs="Times New Roman"/>
          <w:sz w:val="24"/>
          <w:szCs w:val="24"/>
        </w:rPr>
        <w:t xml:space="preserve"> </w:t>
      </w:r>
      <w:proofErr w:type="spellStart"/>
      <w:r w:rsidR="000718A7" w:rsidRPr="000718A7">
        <w:rPr>
          <w:rFonts w:ascii="Times New Roman" w:hAnsi="Times New Roman" w:cs="Times New Roman"/>
          <w:sz w:val="24"/>
          <w:szCs w:val="24"/>
        </w:rPr>
        <w:t>кожууна</w:t>
      </w:r>
      <w:proofErr w:type="spellEnd"/>
      <w:r w:rsidR="000718A7" w:rsidRPr="000718A7">
        <w:rPr>
          <w:rFonts w:ascii="Times New Roman" w:hAnsi="Times New Roman" w:cs="Times New Roman"/>
          <w:sz w:val="24"/>
          <w:szCs w:val="24"/>
        </w:rPr>
        <w:t xml:space="preserve"> «Повышение безопасности дорожного движения в </w:t>
      </w:r>
      <w:proofErr w:type="spellStart"/>
      <w:r w:rsidR="000718A7" w:rsidRPr="000718A7">
        <w:rPr>
          <w:rFonts w:ascii="Times New Roman" w:hAnsi="Times New Roman" w:cs="Times New Roman"/>
          <w:sz w:val="24"/>
          <w:szCs w:val="24"/>
        </w:rPr>
        <w:t>Чаа-Хольском</w:t>
      </w:r>
      <w:proofErr w:type="spellEnd"/>
      <w:r w:rsidR="000718A7" w:rsidRPr="000718A7">
        <w:rPr>
          <w:rFonts w:ascii="Times New Roman" w:hAnsi="Times New Roman" w:cs="Times New Roman"/>
          <w:sz w:val="24"/>
          <w:szCs w:val="24"/>
        </w:rPr>
        <w:t xml:space="preserve"> </w:t>
      </w:r>
      <w:proofErr w:type="spellStart"/>
      <w:r w:rsidR="000718A7" w:rsidRPr="000718A7">
        <w:rPr>
          <w:rFonts w:ascii="Times New Roman" w:hAnsi="Times New Roman" w:cs="Times New Roman"/>
          <w:sz w:val="24"/>
          <w:szCs w:val="24"/>
        </w:rPr>
        <w:t>кожууне</w:t>
      </w:r>
      <w:proofErr w:type="spellEnd"/>
      <w:r w:rsidR="000718A7" w:rsidRPr="000718A7">
        <w:rPr>
          <w:rFonts w:ascii="Times New Roman" w:hAnsi="Times New Roman" w:cs="Times New Roman"/>
          <w:sz w:val="24"/>
          <w:szCs w:val="24"/>
        </w:rPr>
        <w:t xml:space="preserve"> на 2019-2021 годы</w:t>
      </w:r>
      <w:r w:rsidR="000718A7">
        <w:rPr>
          <w:rFonts w:ascii="Times New Roman" w:hAnsi="Times New Roman" w:cs="Times New Roman"/>
          <w:sz w:val="24"/>
          <w:szCs w:val="24"/>
        </w:rPr>
        <w:t>;</w:t>
      </w:r>
    </w:p>
    <w:p w:rsidR="000718A7"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0718A7">
        <w:rPr>
          <w:rFonts w:ascii="Times New Roman" w:hAnsi="Times New Roman" w:cs="Times New Roman"/>
          <w:sz w:val="24"/>
          <w:szCs w:val="24"/>
        </w:rPr>
        <w:t xml:space="preserve">).  </w:t>
      </w:r>
      <w:r w:rsidR="000B530F">
        <w:rPr>
          <w:rFonts w:ascii="Times New Roman" w:hAnsi="Times New Roman" w:cs="Times New Roman"/>
          <w:sz w:val="24"/>
          <w:szCs w:val="24"/>
        </w:rPr>
        <w:t>П</w:t>
      </w:r>
      <w:r w:rsidR="000718A7" w:rsidRPr="00FB362A">
        <w:rPr>
          <w:rFonts w:ascii="Times New Roman" w:hAnsi="Times New Roman" w:cs="Times New Roman"/>
          <w:sz w:val="24"/>
          <w:szCs w:val="24"/>
        </w:rPr>
        <w:t xml:space="preserve">роверка целевого и эффективного использования бюджетных средств, выделенных </w:t>
      </w:r>
      <w:r w:rsidR="000718A7">
        <w:rPr>
          <w:rFonts w:ascii="Times New Roman" w:hAnsi="Times New Roman" w:cs="Times New Roman"/>
          <w:sz w:val="24"/>
          <w:szCs w:val="24"/>
        </w:rPr>
        <w:t xml:space="preserve">в 2019 году </w:t>
      </w:r>
      <w:r w:rsidR="000718A7" w:rsidRPr="00FB362A">
        <w:rPr>
          <w:rFonts w:ascii="Times New Roman" w:hAnsi="Times New Roman" w:cs="Times New Roman"/>
          <w:sz w:val="24"/>
          <w:szCs w:val="24"/>
        </w:rPr>
        <w:t>на реализацию</w:t>
      </w:r>
      <w:r w:rsidR="000718A7">
        <w:rPr>
          <w:rFonts w:ascii="Times New Roman" w:hAnsi="Times New Roman" w:cs="Times New Roman"/>
          <w:sz w:val="24"/>
          <w:szCs w:val="24"/>
        </w:rPr>
        <w:t xml:space="preserve"> </w:t>
      </w:r>
      <w:r w:rsidR="00F35D57">
        <w:rPr>
          <w:rFonts w:ascii="Times New Roman" w:hAnsi="Times New Roman" w:cs="Times New Roman"/>
          <w:sz w:val="24"/>
          <w:szCs w:val="24"/>
        </w:rPr>
        <w:t xml:space="preserve">мероприятий </w:t>
      </w:r>
      <w:r w:rsidR="000718A7">
        <w:rPr>
          <w:rFonts w:ascii="Times New Roman" w:hAnsi="Times New Roman" w:cs="Times New Roman"/>
          <w:sz w:val="24"/>
          <w:szCs w:val="24"/>
        </w:rPr>
        <w:t>м</w:t>
      </w:r>
      <w:r w:rsidR="000718A7" w:rsidRPr="00FB362A">
        <w:rPr>
          <w:rFonts w:ascii="Times New Roman" w:hAnsi="Times New Roman" w:cs="Times New Roman"/>
          <w:sz w:val="24"/>
          <w:szCs w:val="24"/>
        </w:rPr>
        <w:t>униципальн</w:t>
      </w:r>
      <w:r w:rsidR="000718A7">
        <w:rPr>
          <w:rFonts w:ascii="Times New Roman" w:hAnsi="Times New Roman" w:cs="Times New Roman"/>
          <w:sz w:val="24"/>
          <w:szCs w:val="24"/>
        </w:rPr>
        <w:t>ой</w:t>
      </w:r>
      <w:r w:rsidR="000718A7" w:rsidRPr="00FB362A">
        <w:rPr>
          <w:rFonts w:ascii="Times New Roman" w:hAnsi="Times New Roman" w:cs="Times New Roman"/>
          <w:sz w:val="24"/>
          <w:szCs w:val="24"/>
        </w:rPr>
        <w:t xml:space="preserve"> программ</w:t>
      </w:r>
      <w:r w:rsidR="000718A7">
        <w:rPr>
          <w:rFonts w:ascii="Times New Roman" w:hAnsi="Times New Roman" w:cs="Times New Roman"/>
          <w:sz w:val="24"/>
          <w:szCs w:val="24"/>
        </w:rPr>
        <w:t>ы</w:t>
      </w:r>
      <w:r w:rsidR="000718A7" w:rsidRPr="00FB362A">
        <w:rPr>
          <w:rFonts w:ascii="Times New Roman" w:hAnsi="Times New Roman" w:cs="Times New Roman"/>
          <w:sz w:val="24"/>
          <w:szCs w:val="24"/>
        </w:rPr>
        <w:t xml:space="preserve"> </w:t>
      </w:r>
      <w:r w:rsidR="000718A7" w:rsidRPr="00D66DE3">
        <w:rPr>
          <w:rFonts w:ascii="Times New Roman" w:hAnsi="Times New Roman" w:cs="Times New Roman"/>
          <w:sz w:val="24"/>
          <w:szCs w:val="24"/>
        </w:rPr>
        <w:t>«Противодействие коррупции в муниципальном районе «</w:t>
      </w:r>
      <w:proofErr w:type="spellStart"/>
      <w:r w:rsidR="000718A7" w:rsidRPr="00D66DE3">
        <w:rPr>
          <w:rFonts w:ascii="Times New Roman" w:hAnsi="Times New Roman" w:cs="Times New Roman"/>
          <w:sz w:val="24"/>
          <w:szCs w:val="24"/>
        </w:rPr>
        <w:t>Чаа-Хольский</w:t>
      </w:r>
      <w:proofErr w:type="spellEnd"/>
      <w:r w:rsidR="000718A7" w:rsidRPr="00D66DE3">
        <w:rPr>
          <w:rFonts w:ascii="Times New Roman" w:hAnsi="Times New Roman" w:cs="Times New Roman"/>
          <w:sz w:val="24"/>
          <w:szCs w:val="24"/>
        </w:rPr>
        <w:t xml:space="preserve"> </w:t>
      </w:r>
      <w:proofErr w:type="spellStart"/>
      <w:r w:rsidR="000718A7" w:rsidRPr="00D66DE3">
        <w:rPr>
          <w:rFonts w:ascii="Times New Roman" w:hAnsi="Times New Roman" w:cs="Times New Roman"/>
          <w:sz w:val="24"/>
          <w:szCs w:val="24"/>
        </w:rPr>
        <w:t>кожуун</w:t>
      </w:r>
      <w:proofErr w:type="spellEnd"/>
      <w:r w:rsidR="000718A7" w:rsidRPr="00D66DE3">
        <w:rPr>
          <w:rFonts w:ascii="Times New Roman" w:hAnsi="Times New Roman" w:cs="Times New Roman"/>
          <w:sz w:val="24"/>
          <w:szCs w:val="24"/>
        </w:rPr>
        <w:t xml:space="preserve">  Респ</w:t>
      </w:r>
      <w:r w:rsidR="000718A7">
        <w:rPr>
          <w:rFonts w:ascii="Times New Roman" w:hAnsi="Times New Roman" w:cs="Times New Roman"/>
          <w:sz w:val="24"/>
          <w:szCs w:val="24"/>
        </w:rPr>
        <w:t>ублики Тыва» на 2019-2021 годы»;</w:t>
      </w:r>
    </w:p>
    <w:p w:rsidR="00284AB5"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r w:rsidR="00284AB5">
        <w:rPr>
          <w:rFonts w:ascii="Times New Roman" w:hAnsi="Times New Roman" w:cs="Times New Roman"/>
          <w:sz w:val="24"/>
          <w:szCs w:val="24"/>
        </w:rPr>
        <w:t xml:space="preserve">).  </w:t>
      </w:r>
      <w:r w:rsidR="000B530F">
        <w:rPr>
          <w:rFonts w:ascii="Times New Roman" w:hAnsi="Times New Roman" w:cs="Times New Roman"/>
          <w:sz w:val="24"/>
          <w:szCs w:val="24"/>
        </w:rPr>
        <w:t>П</w:t>
      </w:r>
      <w:r w:rsidR="00284AB5" w:rsidRPr="00284AB5">
        <w:rPr>
          <w:rFonts w:ascii="Times New Roman" w:hAnsi="Times New Roman" w:cs="Times New Roman"/>
          <w:sz w:val="24"/>
          <w:szCs w:val="24"/>
        </w:rPr>
        <w:t xml:space="preserve">роверка целевого и эффективного использования бюджетных средств, выделенных на выплату заработной платы  в 2019 году Финансовому управлению администрации     </w:t>
      </w:r>
      <w:r w:rsidR="00284AB5">
        <w:rPr>
          <w:rFonts w:ascii="Times New Roman" w:hAnsi="Times New Roman" w:cs="Times New Roman"/>
          <w:sz w:val="24"/>
          <w:szCs w:val="24"/>
        </w:rPr>
        <w:t xml:space="preserve">  </w:t>
      </w:r>
      <w:proofErr w:type="spellStart"/>
      <w:r w:rsidR="00284AB5" w:rsidRPr="00284AB5">
        <w:rPr>
          <w:rFonts w:ascii="Times New Roman" w:hAnsi="Times New Roman" w:cs="Times New Roman"/>
          <w:sz w:val="24"/>
          <w:szCs w:val="24"/>
        </w:rPr>
        <w:t>Чаа-Хольского</w:t>
      </w:r>
      <w:proofErr w:type="spellEnd"/>
      <w:r w:rsidR="00284AB5" w:rsidRPr="00284AB5">
        <w:rPr>
          <w:rFonts w:ascii="Times New Roman" w:hAnsi="Times New Roman" w:cs="Times New Roman"/>
          <w:sz w:val="24"/>
          <w:szCs w:val="24"/>
        </w:rPr>
        <w:t xml:space="preserve"> </w:t>
      </w:r>
      <w:proofErr w:type="spellStart"/>
      <w:r w:rsidR="00284AB5" w:rsidRPr="00284AB5">
        <w:rPr>
          <w:rFonts w:ascii="Times New Roman" w:hAnsi="Times New Roman" w:cs="Times New Roman"/>
          <w:sz w:val="24"/>
          <w:szCs w:val="24"/>
        </w:rPr>
        <w:t>кожууна</w:t>
      </w:r>
      <w:proofErr w:type="spellEnd"/>
      <w:r w:rsidR="00284AB5" w:rsidRPr="00284AB5">
        <w:rPr>
          <w:rFonts w:ascii="Times New Roman" w:hAnsi="Times New Roman" w:cs="Times New Roman"/>
          <w:sz w:val="24"/>
          <w:szCs w:val="24"/>
        </w:rPr>
        <w:t xml:space="preserve"> Республики Тыва</w:t>
      </w:r>
      <w:r w:rsidR="00284AB5">
        <w:rPr>
          <w:rFonts w:ascii="Times New Roman" w:hAnsi="Times New Roman" w:cs="Times New Roman"/>
          <w:sz w:val="24"/>
          <w:szCs w:val="24"/>
        </w:rPr>
        <w:t>;</w:t>
      </w:r>
    </w:p>
    <w:p w:rsidR="00284AB5"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00284AB5">
        <w:rPr>
          <w:rFonts w:ascii="Times New Roman" w:hAnsi="Times New Roman" w:cs="Times New Roman"/>
          <w:sz w:val="24"/>
          <w:szCs w:val="24"/>
        </w:rPr>
        <w:t xml:space="preserve">).  </w:t>
      </w:r>
      <w:r w:rsidR="000B530F">
        <w:rPr>
          <w:rFonts w:ascii="Times New Roman" w:hAnsi="Times New Roman" w:cs="Times New Roman"/>
          <w:sz w:val="24"/>
          <w:szCs w:val="24"/>
        </w:rPr>
        <w:t>П</w:t>
      </w:r>
      <w:r w:rsidR="00284AB5" w:rsidRPr="00284AB5">
        <w:rPr>
          <w:rFonts w:ascii="Times New Roman" w:hAnsi="Times New Roman" w:cs="Times New Roman"/>
          <w:sz w:val="24"/>
          <w:szCs w:val="24"/>
        </w:rPr>
        <w:t xml:space="preserve">роверка целевого и эффективного использования бюджетных средств, выделенных на выплату заработной платы  в 2019 году Управлении  труда  и  социального  развития  </w:t>
      </w:r>
      <w:proofErr w:type="spellStart"/>
      <w:r w:rsidR="00284AB5" w:rsidRPr="00284AB5">
        <w:rPr>
          <w:rFonts w:ascii="Times New Roman" w:hAnsi="Times New Roman" w:cs="Times New Roman"/>
          <w:sz w:val="24"/>
          <w:szCs w:val="24"/>
        </w:rPr>
        <w:t>Чаа-Хольского</w:t>
      </w:r>
      <w:proofErr w:type="spellEnd"/>
      <w:r w:rsidR="00284AB5" w:rsidRPr="00284AB5">
        <w:rPr>
          <w:rFonts w:ascii="Times New Roman" w:hAnsi="Times New Roman" w:cs="Times New Roman"/>
          <w:sz w:val="24"/>
          <w:szCs w:val="24"/>
        </w:rPr>
        <w:t xml:space="preserve">  </w:t>
      </w:r>
      <w:proofErr w:type="spellStart"/>
      <w:r w:rsidR="00284AB5" w:rsidRPr="00284AB5">
        <w:rPr>
          <w:rFonts w:ascii="Times New Roman" w:hAnsi="Times New Roman" w:cs="Times New Roman"/>
          <w:sz w:val="24"/>
          <w:szCs w:val="24"/>
        </w:rPr>
        <w:t>кожууна</w:t>
      </w:r>
      <w:proofErr w:type="spellEnd"/>
      <w:r w:rsidR="00284AB5">
        <w:rPr>
          <w:rFonts w:ascii="Times New Roman" w:hAnsi="Times New Roman" w:cs="Times New Roman"/>
          <w:sz w:val="24"/>
          <w:szCs w:val="24"/>
        </w:rPr>
        <w:t>;</w:t>
      </w:r>
    </w:p>
    <w:p w:rsidR="00284AB5"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00284AB5">
        <w:rPr>
          <w:rFonts w:ascii="Times New Roman" w:hAnsi="Times New Roman" w:cs="Times New Roman"/>
          <w:sz w:val="24"/>
          <w:szCs w:val="24"/>
        </w:rPr>
        <w:t xml:space="preserve">). </w:t>
      </w:r>
      <w:r w:rsidR="000B530F">
        <w:rPr>
          <w:rFonts w:ascii="Times New Roman" w:hAnsi="Times New Roman" w:cs="Times New Roman"/>
          <w:sz w:val="24"/>
          <w:szCs w:val="24"/>
        </w:rPr>
        <w:t>П</w:t>
      </w:r>
      <w:r w:rsidR="00284AB5" w:rsidRPr="007B1A29">
        <w:rPr>
          <w:rFonts w:ascii="Times New Roman" w:hAnsi="Times New Roman" w:cs="Times New Roman"/>
          <w:sz w:val="24"/>
          <w:szCs w:val="24"/>
        </w:rPr>
        <w:t>роверка</w:t>
      </w:r>
      <w:r w:rsidR="00284AB5" w:rsidRPr="00CC7729">
        <w:rPr>
          <w:sz w:val="25"/>
          <w:szCs w:val="25"/>
        </w:rPr>
        <w:t xml:space="preserve"> </w:t>
      </w:r>
      <w:r w:rsidR="00284AB5" w:rsidRPr="003E5A05">
        <w:rPr>
          <w:rFonts w:ascii="Times New Roman" w:hAnsi="Times New Roman" w:cs="Times New Roman"/>
          <w:sz w:val="24"/>
          <w:szCs w:val="24"/>
        </w:rPr>
        <w:t xml:space="preserve">целевого и эффективного использования бюджетных средств, выделенных </w:t>
      </w:r>
      <w:r w:rsidR="00284AB5">
        <w:rPr>
          <w:rFonts w:ascii="Times New Roman" w:hAnsi="Times New Roman" w:cs="Times New Roman"/>
          <w:sz w:val="24"/>
          <w:szCs w:val="24"/>
        </w:rPr>
        <w:t xml:space="preserve">в 2019 году </w:t>
      </w:r>
      <w:r w:rsidR="00284AB5" w:rsidRPr="003E5A05">
        <w:rPr>
          <w:rFonts w:ascii="Times New Roman" w:hAnsi="Times New Roman" w:cs="Times New Roman"/>
          <w:sz w:val="24"/>
          <w:szCs w:val="24"/>
        </w:rPr>
        <w:t xml:space="preserve">на реализацию </w:t>
      </w:r>
      <w:r w:rsidR="00284AB5">
        <w:rPr>
          <w:rFonts w:ascii="Times New Roman" w:hAnsi="Times New Roman" w:cs="Times New Roman"/>
          <w:sz w:val="24"/>
          <w:szCs w:val="24"/>
        </w:rPr>
        <w:t xml:space="preserve">мероприятий </w:t>
      </w:r>
      <w:r w:rsidR="00284AB5" w:rsidRPr="003E5A05">
        <w:rPr>
          <w:rFonts w:ascii="Times New Roman" w:hAnsi="Times New Roman" w:cs="Times New Roman"/>
          <w:sz w:val="24"/>
          <w:szCs w:val="24"/>
        </w:rPr>
        <w:t xml:space="preserve">муниципальной программы «Профилактика преступлений и иных правонарушений в </w:t>
      </w:r>
      <w:proofErr w:type="spellStart"/>
      <w:r w:rsidR="00284AB5" w:rsidRPr="003E5A05">
        <w:rPr>
          <w:rFonts w:ascii="Times New Roman" w:hAnsi="Times New Roman" w:cs="Times New Roman"/>
          <w:sz w:val="24"/>
          <w:szCs w:val="24"/>
        </w:rPr>
        <w:t>Чаа-Хольском</w:t>
      </w:r>
      <w:proofErr w:type="spellEnd"/>
      <w:r w:rsidR="00284AB5" w:rsidRPr="003E5A05">
        <w:rPr>
          <w:rFonts w:ascii="Times New Roman" w:hAnsi="Times New Roman" w:cs="Times New Roman"/>
          <w:sz w:val="24"/>
          <w:szCs w:val="24"/>
        </w:rPr>
        <w:t xml:space="preserve"> </w:t>
      </w:r>
      <w:proofErr w:type="spellStart"/>
      <w:r w:rsidR="00284AB5" w:rsidRPr="003E5A05">
        <w:rPr>
          <w:rFonts w:ascii="Times New Roman" w:hAnsi="Times New Roman" w:cs="Times New Roman"/>
          <w:sz w:val="24"/>
          <w:szCs w:val="24"/>
        </w:rPr>
        <w:t>кожууне</w:t>
      </w:r>
      <w:proofErr w:type="spellEnd"/>
      <w:r w:rsidR="00284AB5" w:rsidRPr="003E5A05">
        <w:rPr>
          <w:rFonts w:ascii="Times New Roman" w:hAnsi="Times New Roman" w:cs="Times New Roman"/>
          <w:sz w:val="24"/>
          <w:szCs w:val="24"/>
        </w:rPr>
        <w:t xml:space="preserve"> Республики Тыва на 2018-2020 годы»</w:t>
      </w:r>
      <w:r w:rsidR="00284AB5">
        <w:rPr>
          <w:rFonts w:ascii="Times New Roman" w:hAnsi="Times New Roman" w:cs="Times New Roman"/>
          <w:sz w:val="24"/>
          <w:szCs w:val="24"/>
        </w:rPr>
        <w:t>;</w:t>
      </w:r>
    </w:p>
    <w:p w:rsidR="00284AB5"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w:t>
      </w:r>
      <w:r w:rsidR="000B530F">
        <w:rPr>
          <w:rFonts w:ascii="Times New Roman" w:hAnsi="Times New Roman" w:cs="Times New Roman"/>
          <w:sz w:val="24"/>
          <w:szCs w:val="24"/>
        </w:rPr>
        <w:t>).   П</w:t>
      </w:r>
      <w:r w:rsidR="00284AB5" w:rsidRPr="00A65393">
        <w:rPr>
          <w:rFonts w:ascii="Times New Roman" w:hAnsi="Times New Roman" w:cs="Times New Roman"/>
          <w:sz w:val="24"/>
          <w:szCs w:val="24"/>
        </w:rPr>
        <w:t xml:space="preserve">роверка целевого и эффективного использования бюджетных средств, выделенных </w:t>
      </w:r>
      <w:r w:rsidR="00284AB5">
        <w:rPr>
          <w:rFonts w:ascii="Times New Roman" w:hAnsi="Times New Roman" w:cs="Times New Roman"/>
          <w:sz w:val="24"/>
          <w:szCs w:val="24"/>
        </w:rPr>
        <w:t xml:space="preserve">в 2019 году </w:t>
      </w:r>
      <w:r w:rsidR="00284AB5" w:rsidRPr="00A65393">
        <w:rPr>
          <w:rFonts w:ascii="Times New Roman" w:hAnsi="Times New Roman" w:cs="Times New Roman"/>
          <w:sz w:val="24"/>
          <w:szCs w:val="24"/>
        </w:rPr>
        <w:t xml:space="preserve">на реализацию </w:t>
      </w:r>
      <w:r w:rsidR="00284AB5">
        <w:rPr>
          <w:rFonts w:ascii="Times New Roman" w:hAnsi="Times New Roman" w:cs="Times New Roman"/>
          <w:sz w:val="24"/>
          <w:szCs w:val="24"/>
        </w:rPr>
        <w:t xml:space="preserve">мероприятий </w:t>
      </w:r>
      <w:r w:rsidR="00284AB5" w:rsidRPr="00A65393">
        <w:rPr>
          <w:rFonts w:ascii="Times New Roman" w:hAnsi="Times New Roman" w:cs="Times New Roman"/>
          <w:sz w:val="24"/>
          <w:szCs w:val="24"/>
        </w:rPr>
        <w:t xml:space="preserve">муниципальной программы </w:t>
      </w:r>
      <w:r w:rsidR="00284AB5">
        <w:rPr>
          <w:rFonts w:ascii="Times New Roman" w:hAnsi="Times New Roman" w:cs="Times New Roman"/>
          <w:sz w:val="24"/>
          <w:szCs w:val="24"/>
        </w:rPr>
        <w:t xml:space="preserve"> </w:t>
      </w:r>
      <w:r w:rsidR="00284AB5" w:rsidRPr="00A65393">
        <w:rPr>
          <w:rFonts w:ascii="Times New Roman" w:hAnsi="Times New Roman" w:cs="Times New Roman"/>
          <w:sz w:val="24"/>
          <w:szCs w:val="24"/>
        </w:rPr>
        <w:t>«</w:t>
      </w:r>
      <w:r w:rsidR="00284AB5">
        <w:rPr>
          <w:rFonts w:ascii="Times New Roman" w:hAnsi="Times New Roman" w:cs="Times New Roman"/>
          <w:sz w:val="24"/>
          <w:szCs w:val="24"/>
        </w:rPr>
        <w:t xml:space="preserve">Предупреждение и борьба с социально-значимыми заболеваниями в </w:t>
      </w:r>
      <w:proofErr w:type="spellStart"/>
      <w:r w:rsidR="00284AB5">
        <w:rPr>
          <w:rFonts w:ascii="Times New Roman" w:hAnsi="Times New Roman" w:cs="Times New Roman"/>
          <w:sz w:val="24"/>
          <w:szCs w:val="24"/>
        </w:rPr>
        <w:t>Чаа-Хольском</w:t>
      </w:r>
      <w:proofErr w:type="spellEnd"/>
      <w:r w:rsidR="00284AB5">
        <w:rPr>
          <w:rFonts w:ascii="Times New Roman" w:hAnsi="Times New Roman" w:cs="Times New Roman"/>
          <w:sz w:val="24"/>
          <w:szCs w:val="24"/>
        </w:rPr>
        <w:t xml:space="preserve"> </w:t>
      </w:r>
      <w:proofErr w:type="spellStart"/>
      <w:r w:rsidR="00284AB5">
        <w:rPr>
          <w:rFonts w:ascii="Times New Roman" w:hAnsi="Times New Roman" w:cs="Times New Roman"/>
          <w:sz w:val="24"/>
          <w:szCs w:val="24"/>
        </w:rPr>
        <w:t>кожууне</w:t>
      </w:r>
      <w:proofErr w:type="spellEnd"/>
      <w:r w:rsidR="00284AB5">
        <w:rPr>
          <w:rFonts w:ascii="Times New Roman" w:hAnsi="Times New Roman" w:cs="Times New Roman"/>
          <w:sz w:val="24"/>
          <w:szCs w:val="24"/>
        </w:rPr>
        <w:t xml:space="preserve"> Республики Тыва на 2018-2020 годы</w:t>
      </w:r>
      <w:r w:rsidR="00284AB5" w:rsidRPr="00D66DE3">
        <w:rPr>
          <w:rFonts w:ascii="Times New Roman" w:hAnsi="Times New Roman" w:cs="Times New Roman"/>
          <w:sz w:val="24"/>
          <w:szCs w:val="24"/>
        </w:rPr>
        <w:t>»</w:t>
      </w:r>
      <w:r w:rsidR="00284AB5">
        <w:rPr>
          <w:rFonts w:ascii="Times New Roman" w:hAnsi="Times New Roman" w:cs="Times New Roman"/>
          <w:sz w:val="24"/>
          <w:szCs w:val="24"/>
        </w:rPr>
        <w:t>;</w:t>
      </w:r>
    </w:p>
    <w:p w:rsidR="00284AB5"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w:t>
      </w:r>
      <w:r w:rsidR="000B530F">
        <w:rPr>
          <w:rFonts w:ascii="Times New Roman" w:hAnsi="Times New Roman" w:cs="Times New Roman"/>
          <w:sz w:val="24"/>
          <w:szCs w:val="24"/>
        </w:rPr>
        <w:t>).   П</w:t>
      </w:r>
      <w:r w:rsidR="00284AB5" w:rsidRPr="00A65393">
        <w:rPr>
          <w:rFonts w:ascii="Times New Roman" w:hAnsi="Times New Roman" w:cs="Times New Roman"/>
          <w:sz w:val="24"/>
          <w:szCs w:val="24"/>
        </w:rPr>
        <w:t xml:space="preserve">роверка целевого и эффективного использования бюджетных средств, выделенных </w:t>
      </w:r>
      <w:r w:rsidR="00284AB5">
        <w:rPr>
          <w:rFonts w:ascii="Times New Roman" w:hAnsi="Times New Roman" w:cs="Times New Roman"/>
          <w:sz w:val="24"/>
          <w:szCs w:val="24"/>
        </w:rPr>
        <w:t xml:space="preserve">в 2019 году </w:t>
      </w:r>
      <w:r w:rsidR="00284AB5" w:rsidRPr="00A65393">
        <w:rPr>
          <w:rFonts w:ascii="Times New Roman" w:hAnsi="Times New Roman" w:cs="Times New Roman"/>
          <w:sz w:val="24"/>
          <w:szCs w:val="24"/>
        </w:rPr>
        <w:t xml:space="preserve">на реализацию </w:t>
      </w:r>
      <w:r w:rsidR="00284AB5">
        <w:rPr>
          <w:rFonts w:ascii="Times New Roman" w:hAnsi="Times New Roman" w:cs="Times New Roman"/>
          <w:sz w:val="24"/>
          <w:szCs w:val="24"/>
        </w:rPr>
        <w:t xml:space="preserve">мероприятий </w:t>
      </w:r>
      <w:r w:rsidR="00284AB5" w:rsidRPr="00A65393">
        <w:rPr>
          <w:rFonts w:ascii="Times New Roman" w:hAnsi="Times New Roman" w:cs="Times New Roman"/>
          <w:sz w:val="24"/>
          <w:szCs w:val="24"/>
        </w:rPr>
        <w:t xml:space="preserve">муниципальной программы </w:t>
      </w:r>
      <w:r w:rsidR="00284AB5">
        <w:rPr>
          <w:rFonts w:ascii="Times New Roman" w:hAnsi="Times New Roman" w:cs="Times New Roman"/>
          <w:sz w:val="24"/>
          <w:szCs w:val="24"/>
        </w:rPr>
        <w:t xml:space="preserve"> </w:t>
      </w:r>
      <w:r w:rsidR="00284AB5" w:rsidRPr="00A65393">
        <w:rPr>
          <w:rFonts w:ascii="Times New Roman" w:hAnsi="Times New Roman" w:cs="Times New Roman"/>
          <w:sz w:val="24"/>
          <w:szCs w:val="24"/>
        </w:rPr>
        <w:t>«</w:t>
      </w:r>
      <w:r w:rsidR="00284AB5">
        <w:rPr>
          <w:rFonts w:ascii="Times New Roman" w:hAnsi="Times New Roman" w:cs="Times New Roman"/>
          <w:sz w:val="24"/>
          <w:szCs w:val="24"/>
        </w:rPr>
        <w:t xml:space="preserve">Повышение эффективности и надежности функционирования жилищно-коммунального хозяйства     </w:t>
      </w:r>
      <w:proofErr w:type="spellStart"/>
      <w:r w:rsidR="00284AB5">
        <w:rPr>
          <w:rFonts w:ascii="Times New Roman" w:hAnsi="Times New Roman" w:cs="Times New Roman"/>
          <w:sz w:val="24"/>
          <w:szCs w:val="24"/>
        </w:rPr>
        <w:t>Чаа-Хольского</w:t>
      </w:r>
      <w:proofErr w:type="spellEnd"/>
      <w:r w:rsidR="00284AB5">
        <w:rPr>
          <w:rFonts w:ascii="Times New Roman" w:hAnsi="Times New Roman" w:cs="Times New Roman"/>
          <w:sz w:val="24"/>
          <w:szCs w:val="24"/>
        </w:rPr>
        <w:t xml:space="preserve"> </w:t>
      </w:r>
      <w:proofErr w:type="spellStart"/>
      <w:r w:rsidR="00284AB5">
        <w:rPr>
          <w:rFonts w:ascii="Times New Roman" w:hAnsi="Times New Roman" w:cs="Times New Roman"/>
          <w:sz w:val="24"/>
          <w:szCs w:val="24"/>
        </w:rPr>
        <w:t>кожууна</w:t>
      </w:r>
      <w:proofErr w:type="spellEnd"/>
      <w:r w:rsidR="00284AB5">
        <w:rPr>
          <w:rFonts w:ascii="Times New Roman" w:hAnsi="Times New Roman" w:cs="Times New Roman"/>
          <w:sz w:val="24"/>
          <w:szCs w:val="24"/>
        </w:rPr>
        <w:t xml:space="preserve"> на 2014-2020 годы</w:t>
      </w:r>
      <w:r w:rsidR="00284AB5" w:rsidRPr="00D66DE3">
        <w:rPr>
          <w:rFonts w:ascii="Times New Roman" w:hAnsi="Times New Roman" w:cs="Times New Roman"/>
          <w:sz w:val="24"/>
          <w:szCs w:val="24"/>
        </w:rPr>
        <w:t>»</w:t>
      </w:r>
      <w:r w:rsidR="00284AB5">
        <w:rPr>
          <w:rFonts w:ascii="Times New Roman" w:hAnsi="Times New Roman" w:cs="Times New Roman"/>
          <w:sz w:val="24"/>
          <w:szCs w:val="24"/>
        </w:rPr>
        <w:t>;</w:t>
      </w:r>
    </w:p>
    <w:p w:rsidR="00284AB5"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0B530F">
        <w:rPr>
          <w:rFonts w:ascii="Times New Roman" w:hAnsi="Times New Roman" w:cs="Times New Roman"/>
          <w:sz w:val="24"/>
          <w:szCs w:val="24"/>
        </w:rPr>
        <w:t>).   П</w:t>
      </w:r>
      <w:r w:rsidR="00284AB5" w:rsidRPr="00A65393">
        <w:rPr>
          <w:rFonts w:ascii="Times New Roman" w:hAnsi="Times New Roman" w:cs="Times New Roman"/>
          <w:sz w:val="24"/>
          <w:szCs w:val="24"/>
        </w:rPr>
        <w:t xml:space="preserve">роверка целевого и эффективного использования бюджетных средств, выделенных </w:t>
      </w:r>
      <w:r w:rsidR="00284AB5">
        <w:rPr>
          <w:rFonts w:ascii="Times New Roman" w:hAnsi="Times New Roman" w:cs="Times New Roman"/>
          <w:sz w:val="24"/>
          <w:szCs w:val="24"/>
        </w:rPr>
        <w:t xml:space="preserve">в 2019 году </w:t>
      </w:r>
      <w:r w:rsidR="00284AB5" w:rsidRPr="00A65393">
        <w:rPr>
          <w:rFonts w:ascii="Times New Roman" w:hAnsi="Times New Roman" w:cs="Times New Roman"/>
          <w:sz w:val="24"/>
          <w:szCs w:val="24"/>
        </w:rPr>
        <w:t xml:space="preserve">на реализацию </w:t>
      </w:r>
      <w:r w:rsidR="00284AB5">
        <w:rPr>
          <w:rFonts w:ascii="Times New Roman" w:hAnsi="Times New Roman" w:cs="Times New Roman"/>
          <w:sz w:val="24"/>
          <w:szCs w:val="24"/>
        </w:rPr>
        <w:t xml:space="preserve">мероприятий </w:t>
      </w:r>
      <w:r w:rsidR="00284AB5" w:rsidRPr="00A65393">
        <w:rPr>
          <w:rFonts w:ascii="Times New Roman" w:hAnsi="Times New Roman" w:cs="Times New Roman"/>
          <w:sz w:val="24"/>
          <w:szCs w:val="24"/>
        </w:rPr>
        <w:t xml:space="preserve">муниципальной программы </w:t>
      </w:r>
      <w:r w:rsidR="00284AB5">
        <w:rPr>
          <w:rFonts w:ascii="Times New Roman" w:hAnsi="Times New Roman" w:cs="Times New Roman"/>
          <w:sz w:val="24"/>
          <w:szCs w:val="24"/>
        </w:rPr>
        <w:t xml:space="preserve"> </w:t>
      </w:r>
      <w:r w:rsidR="00284AB5" w:rsidRPr="00A65393">
        <w:rPr>
          <w:rFonts w:ascii="Times New Roman" w:hAnsi="Times New Roman" w:cs="Times New Roman"/>
          <w:sz w:val="24"/>
          <w:szCs w:val="24"/>
        </w:rPr>
        <w:t>«</w:t>
      </w:r>
      <w:r w:rsidR="00284AB5">
        <w:rPr>
          <w:rFonts w:ascii="Times New Roman" w:hAnsi="Times New Roman" w:cs="Times New Roman"/>
          <w:sz w:val="24"/>
          <w:szCs w:val="24"/>
        </w:rPr>
        <w:t>Обеспечение пожарной безопасности и защиты населения, территорий муниципального района «</w:t>
      </w:r>
      <w:proofErr w:type="spellStart"/>
      <w:r w:rsidR="00284AB5">
        <w:rPr>
          <w:rFonts w:ascii="Times New Roman" w:hAnsi="Times New Roman" w:cs="Times New Roman"/>
          <w:sz w:val="24"/>
          <w:szCs w:val="24"/>
        </w:rPr>
        <w:t>Чаа-Хольский</w:t>
      </w:r>
      <w:proofErr w:type="spellEnd"/>
      <w:r w:rsidR="00284AB5">
        <w:rPr>
          <w:rFonts w:ascii="Times New Roman" w:hAnsi="Times New Roman" w:cs="Times New Roman"/>
          <w:sz w:val="24"/>
          <w:szCs w:val="24"/>
        </w:rPr>
        <w:t xml:space="preserve"> </w:t>
      </w:r>
      <w:proofErr w:type="spellStart"/>
      <w:r w:rsidR="00284AB5">
        <w:rPr>
          <w:rFonts w:ascii="Times New Roman" w:hAnsi="Times New Roman" w:cs="Times New Roman"/>
          <w:sz w:val="24"/>
          <w:szCs w:val="24"/>
        </w:rPr>
        <w:t>кожуун</w:t>
      </w:r>
      <w:proofErr w:type="spellEnd"/>
      <w:r w:rsidR="00284AB5">
        <w:rPr>
          <w:rFonts w:ascii="Times New Roman" w:hAnsi="Times New Roman" w:cs="Times New Roman"/>
          <w:sz w:val="24"/>
          <w:szCs w:val="24"/>
        </w:rPr>
        <w:t xml:space="preserve"> Республики Тыва» от чрезвычайных ситуаций природного и техногенного характера на 2018-2020 годы</w:t>
      </w:r>
      <w:r w:rsidR="00284AB5" w:rsidRPr="00D66DE3">
        <w:rPr>
          <w:rFonts w:ascii="Times New Roman" w:hAnsi="Times New Roman" w:cs="Times New Roman"/>
          <w:sz w:val="24"/>
          <w:szCs w:val="24"/>
        </w:rPr>
        <w:t>»</w:t>
      </w:r>
      <w:r w:rsidR="00284AB5">
        <w:rPr>
          <w:rFonts w:ascii="Times New Roman" w:hAnsi="Times New Roman" w:cs="Times New Roman"/>
          <w:sz w:val="24"/>
          <w:szCs w:val="24"/>
        </w:rPr>
        <w:t>;</w:t>
      </w:r>
    </w:p>
    <w:p w:rsidR="00284AB5" w:rsidRPr="000718A7" w:rsidRDefault="0098095D" w:rsidP="00041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w:t>
      </w:r>
      <w:r w:rsidR="000B530F">
        <w:rPr>
          <w:rFonts w:ascii="Times New Roman" w:hAnsi="Times New Roman" w:cs="Times New Roman"/>
          <w:sz w:val="24"/>
          <w:szCs w:val="24"/>
        </w:rPr>
        <w:t>).   П</w:t>
      </w:r>
      <w:r w:rsidR="00284AB5" w:rsidRPr="00A65393">
        <w:rPr>
          <w:rFonts w:ascii="Times New Roman" w:hAnsi="Times New Roman" w:cs="Times New Roman"/>
          <w:sz w:val="24"/>
          <w:szCs w:val="24"/>
        </w:rPr>
        <w:t xml:space="preserve">роверка целевого и эффективного использования бюджетных средств, выделенных </w:t>
      </w:r>
      <w:r w:rsidR="00284AB5">
        <w:rPr>
          <w:rFonts w:ascii="Times New Roman" w:hAnsi="Times New Roman" w:cs="Times New Roman"/>
          <w:sz w:val="24"/>
          <w:szCs w:val="24"/>
        </w:rPr>
        <w:t xml:space="preserve">в 2019 году </w:t>
      </w:r>
      <w:r w:rsidR="00284AB5" w:rsidRPr="00A65393">
        <w:rPr>
          <w:rFonts w:ascii="Times New Roman" w:hAnsi="Times New Roman" w:cs="Times New Roman"/>
          <w:sz w:val="24"/>
          <w:szCs w:val="24"/>
        </w:rPr>
        <w:t xml:space="preserve">на реализацию </w:t>
      </w:r>
      <w:r w:rsidR="00284AB5">
        <w:rPr>
          <w:rFonts w:ascii="Times New Roman" w:hAnsi="Times New Roman" w:cs="Times New Roman"/>
          <w:sz w:val="24"/>
          <w:szCs w:val="24"/>
        </w:rPr>
        <w:t xml:space="preserve">мероприятий </w:t>
      </w:r>
      <w:r w:rsidR="00284AB5" w:rsidRPr="00A65393">
        <w:rPr>
          <w:rFonts w:ascii="Times New Roman" w:hAnsi="Times New Roman" w:cs="Times New Roman"/>
          <w:sz w:val="24"/>
          <w:szCs w:val="24"/>
        </w:rPr>
        <w:t xml:space="preserve">муниципальной программы </w:t>
      </w:r>
      <w:r w:rsidR="00284AB5">
        <w:rPr>
          <w:rFonts w:ascii="Times New Roman" w:hAnsi="Times New Roman" w:cs="Times New Roman"/>
          <w:sz w:val="24"/>
          <w:szCs w:val="24"/>
        </w:rPr>
        <w:t xml:space="preserve"> </w:t>
      </w:r>
      <w:r w:rsidR="00284AB5" w:rsidRPr="00D66DE3">
        <w:rPr>
          <w:rFonts w:ascii="Times New Roman" w:hAnsi="Times New Roman" w:cs="Times New Roman"/>
          <w:sz w:val="24"/>
          <w:szCs w:val="24"/>
        </w:rPr>
        <w:t>«</w:t>
      </w:r>
      <w:r w:rsidR="00284AB5">
        <w:rPr>
          <w:rFonts w:ascii="Times New Roman" w:hAnsi="Times New Roman" w:cs="Times New Roman"/>
          <w:sz w:val="24"/>
          <w:szCs w:val="24"/>
        </w:rPr>
        <w:t xml:space="preserve">Обеспечение жильем молодых семей в </w:t>
      </w:r>
      <w:proofErr w:type="spellStart"/>
      <w:r w:rsidR="00284AB5">
        <w:rPr>
          <w:rFonts w:ascii="Times New Roman" w:hAnsi="Times New Roman" w:cs="Times New Roman"/>
          <w:sz w:val="24"/>
          <w:szCs w:val="24"/>
        </w:rPr>
        <w:t>Чаа-Хольском</w:t>
      </w:r>
      <w:proofErr w:type="spellEnd"/>
      <w:r w:rsidR="00284AB5">
        <w:rPr>
          <w:rFonts w:ascii="Times New Roman" w:hAnsi="Times New Roman" w:cs="Times New Roman"/>
          <w:sz w:val="24"/>
          <w:szCs w:val="24"/>
        </w:rPr>
        <w:t xml:space="preserve"> </w:t>
      </w:r>
      <w:proofErr w:type="spellStart"/>
      <w:r w:rsidR="00284AB5">
        <w:rPr>
          <w:rFonts w:ascii="Times New Roman" w:hAnsi="Times New Roman" w:cs="Times New Roman"/>
          <w:sz w:val="24"/>
          <w:szCs w:val="24"/>
        </w:rPr>
        <w:t>кожууне</w:t>
      </w:r>
      <w:proofErr w:type="spellEnd"/>
      <w:r w:rsidR="00284AB5">
        <w:rPr>
          <w:rFonts w:ascii="Times New Roman" w:hAnsi="Times New Roman" w:cs="Times New Roman"/>
          <w:sz w:val="24"/>
          <w:szCs w:val="24"/>
        </w:rPr>
        <w:t xml:space="preserve"> Республики Тыва на 2016-2020 годы</w:t>
      </w:r>
      <w:r w:rsidR="00284AB5" w:rsidRPr="00D66DE3">
        <w:rPr>
          <w:rFonts w:ascii="Times New Roman" w:hAnsi="Times New Roman" w:cs="Times New Roman"/>
          <w:sz w:val="24"/>
          <w:szCs w:val="24"/>
        </w:rPr>
        <w:t>»</w:t>
      </w:r>
      <w:r>
        <w:rPr>
          <w:rFonts w:ascii="Times New Roman" w:hAnsi="Times New Roman" w:cs="Times New Roman"/>
          <w:sz w:val="24"/>
          <w:szCs w:val="24"/>
        </w:rPr>
        <w:t>.</w:t>
      </w:r>
    </w:p>
    <w:p w:rsidR="006C715E" w:rsidRPr="00410899" w:rsidRDefault="006C715E" w:rsidP="00041CE5">
      <w:pPr>
        <w:spacing w:after="0" w:line="240" w:lineRule="auto"/>
        <w:ind w:firstLine="708"/>
        <w:jc w:val="both"/>
        <w:rPr>
          <w:rFonts w:ascii="Times New Roman" w:eastAsia="Times New Roman" w:hAnsi="Times New Roman" w:cs="Times New Roman"/>
          <w:sz w:val="24"/>
          <w:szCs w:val="24"/>
          <w:lang w:eastAsia="ru-RU"/>
        </w:rPr>
      </w:pPr>
      <w:r w:rsidRPr="00CB7230">
        <w:rPr>
          <w:rFonts w:ascii="Times New Roman" w:eastAsia="Times New Roman" w:hAnsi="Times New Roman" w:cs="Times New Roman"/>
          <w:sz w:val="24"/>
          <w:szCs w:val="24"/>
          <w:lang w:eastAsia="ru-RU"/>
        </w:rPr>
        <w:t xml:space="preserve">Количество объектов, охваченных при проведении контрольных мероприятий всего </w:t>
      </w:r>
      <w:r w:rsidR="00491DB8" w:rsidRPr="00CB7230">
        <w:rPr>
          <w:rFonts w:ascii="Times New Roman" w:eastAsia="Times New Roman" w:hAnsi="Times New Roman" w:cs="Times New Roman"/>
          <w:sz w:val="24"/>
          <w:szCs w:val="24"/>
          <w:lang w:eastAsia="ru-RU"/>
        </w:rPr>
        <w:t xml:space="preserve">– </w:t>
      </w:r>
      <w:r w:rsidRPr="00CB7230">
        <w:rPr>
          <w:rFonts w:ascii="Times New Roman" w:eastAsia="Times New Roman" w:hAnsi="Times New Roman" w:cs="Times New Roman"/>
          <w:sz w:val="24"/>
          <w:szCs w:val="24"/>
          <w:lang w:eastAsia="ru-RU"/>
        </w:rPr>
        <w:t xml:space="preserve"> </w:t>
      </w:r>
      <w:r w:rsidR="00DB7C2C">
        <w:rPr>
          <w:rFonts w:ascii="Times New Roman" w:eastAsia="Times New Roman" w:hAnsi="Times New Roman" w:cs="Times New Roman"/>
          <w:sz w:val="24"/>
          <w:szCs w:val="24"/>
          <w:lang w:eastAsia="ru-RU"/>
        </w:rPr>
        <w:t>20</w:t>
      </w:r>
      <w:r w:rsidRPr="00CB7230">
        <w:rPr>
          <w:rFonts w:ascii="Times New Roman" w:eastAsia="Times New Roman" w:hAnsi="Times New Roman" w:cs="Times New Roman"/>
          <w:sz w:val="24"/>
          <w:szCs w:val="24"/>
          <w:lang w:eastAsia="ru-RU"/>
        </w:rPr>
        <w:t xml:space="preserve">, в том числе:  органов местного самоуправления – </w:t>
      </w:r>
      <w:r w:rsidR="00DB7C2C">
        <w:rPr>
          <w:rFonts w:ascii="Times New Roman" w:eastAsia="Times New Roman" w:hAnsi="Times New Roman" w:cs="Times New Roman"/>
          <w:sz w:val="24"/>
          <w:szCs w:val="24"/>
          <w:lang w:eastAsia="ru-RU"/>
        </w:rPr>
        <w:t>16</w:t>
      </w:r>
      <w:r w:rsidRPr="00CB7230">
        <w:rPr>
          <w:rFonts w:ascii="Times New Roman" w:eastAsia="Times New Roman" w:hAnsi="Times New Roman" w:cs="Times New Roman"/>
          <w:sz w:val="24"/>
          <w:szCs w:val="24"/>
          <w:lang w:eastAsia="ru-RU"/>
        </w:rPr>
        <w:t xml:space="preserve">, муниципальных учреждений – </w:t>
      </w:r>
      <w:r w:rsidR="00CB7230">
        <w:rPr>
          <w:rFonts w:ascii="Times New Roman" w:eastAsia="Times New Roman" w:hAnsi="Times New Roman" w:cs="Times New Roman"/>
          <w:sz w:val="24"/>
          <w:szCs w:val="24"/>
          <w:lang w:eastAsia="ru-RU"/>
        </w:rPr>
        <w:t>4</w:t>
      </w:r>
      <w:r w:rsidRPr="00CB7230">
        <w:rPr>
          <w:rFonts w:ascii="Times New Roman" w:eastAsia="Times New Roman" w:hAnsi="Times New Roman" w:cs="Times New Roman"/>
          <w:sz w:val="24"/>
          <w:szCs w:val="24"/>
          <w:lang w:eastAsia="ru-RU"/>
        </w:rPr>
        <w:t>.</w:t>
      </w:r>
      <w:r w:rsidRPr="00410899">
        <w:rPr>
          <w:rFonts w:ascii="Times New Roman" w:eastAsia="Times New Roman" w:hAnsi="Times New Roman" w:cs="Times New Roman"/>
          <w:sz w:val="24"/>
          <w:szCs w:val="24"/>
          <w:lang w:eastAsia="ru-RU"/>
        </w:rPr>
        <w:t xml:space="preserve"> </w:t>
      </w:r>
      <w:r w:rsidR="006B259C">
        <w:rPr>
          <w:rFonts w:ascii="Times New Roman" w:eastAsia="Times New Roman" w:hAnsi="Times New Roman" w:cs="Times New Roman"/>
          <w:sz w:val="24"/>
          <w:szCs w:val="24"/>
          <w:lang w:eastAsia="ru-RU"/>
        </w:rPr>
        <w:t>Объем проверенных средств при контрольных мероприятиях составляет 319218,6 тыс. рублей.</w:t>
      </w:r>
    </w:p>
    <w:p w:rsidR="00DB7C2C" w:rsidRDefault="00845A8A" w:rsidP="00122251">
      <w:pPr>
        <w:spacing w:after="0" w:line="240" w:lineRule="auto"/>
        <w:jc w:val="both"/>
        <w:rPr>
          <w:rFonts w:ascii="Times New Roman" w:hAnsi="Times New Roman" w:cs="Times New Roman"/>
          <w:sz w:val="24"/>
          <w:szCs w:val="24"/>
        </w:rPr>
      </w:pPr>
      <w:r w:rsidRPr="00410899">
        <w:rPr>
          <w:rFonts w:ascii="Times New Roman" w:hAnsi="Times New Roman" w:cs="Times New Roman"/>
          <w:sz w:val="24"/>
          <w:szCs w:val="24"/>
        </w:rPr>
        <w:tab/>
        <w:t xml:space="preserve">Из </w:t>
      </w:r>
      <w:r w:rsidR="00E43658">
        <w:rPr>
          <w:rFonts w:ascii="Times New Roman" w:hAnsi="Times New Roman" w:cs="Times New Roman"/>
          <w:sz w:val="24"/>
          <w:szCs w:val="24"/>
        </w:rPr>
        <w:t>20</w:t>
      </w:r>
      <w:r w:rsidR="00850872" w:rsidRPr="00410899">
        <w:rPr>
          <w:rFonts w:ascii="Times New Roman" w:hAnsi="Times New Roman" w:cs="Times New Roman"/>
          <w:sz w:val="24"/>
          <w:szCs w:val="24"/>
        </w:rPr>
        <w:t xml:space="preserve"> </w:t>
      </w:r>
      <w:r w:rsidRPr="00410899">
        <w:rPr>
          <w:rFonts w:ascii="Times New Roman" w:hAnsi="Times New Roman" w:cs="Times New Roman"/>
          <w:sz w:val="24"/>
          <w:szCs w:val="24"/>
        </w:rPr>
        <w:t>проведенных экспертно-аналитических мероприятий</w:t>
      </w:r>
      <w:r w:rsidR="00DB7C2C">
        <w:rPr>
          <w:rFonts w:ascii="Times New Roman" w:hAnsi="Times New Roman" w:cs="Times New Roman"/>
          <w:sz w:val="24"/>
          <w:szCs w:val="24"/>
        </w:rPr>
        <w:t>:</w:t>
      </w:r>
    </w:p>
    <w:p w:rsidR="00DB7C2C" w:rsidRDefault="00DB7C2C" w:rsidP="00122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6C715E" w:rsidRPr="00410899">
        <w:rPr>
          <w:rFonts w:ascii="Times New Roman" w:hAnsi="Times New Roman" w:cs="Times New Roman"/>
          <w:sz w:val="24"/>
          <w:szCs w:val="24"/>
        </w:rPr>
        <w:t xml:space="preserve"> </w:t>
      </w:r>
      <w:r>
        <w:rPr>
          <w:rFonts w:ascii="Times New Roman" w:hAnsi="Times New Roman" w:cs="Times New Roman"/>
          <w:sz w:val="24"/>
          <w:szCs w:val="24"/>
        </w:rPr>
        <w:t xml:space="preserve">  Пять заключений составлены по экспертизе отчетов об исполнении бюджетов </w:t>
      </w:r>
      <w:r w:rsidR="00E43658">
        <w:rPr>
          <w:rFonts w:ascii="Times New Roman" w:hAnsi="Times New Roman" w:cs="Times New Roman"/>
          <w:sz w:val="24"/>
          <w:szCs w:val="24"/>
        </w:rPr>
        <w:t xml:space="preserve">муниципального района и четырёх сельских поселений </w:t>
      </w:r>
      <w:proofErr w:type="spellStart"/>
      <w:r w:rsidR="00E43658">
        <w:rPr>
          <w:rFonts w:ascii="Times New Roman" w:hAnsi="Times New Roman" w:cs="Times New Roman"/>
          <w:sz w:val="24"/>
          <w:szCs w:val="24"/>
        </w:rPr>
        <w:t>Чаа-Хольского</w:t>
      </w:r>
      <w:proofErr w:type="spellEnd"/>
      <w:r w:rsidR="00E43658">
        <w:rPr>
          <w:rFonts w:ascii="Times New Roman" w:hAnsi="Times New Roman" w:cs="Times New Roman"/>
          <w:sz w:val="24"/>
          <w:szCs w:val="24"/>
        </w:rPr>
        <w:t xml:space="preserve"> </w:t>
      </w:r>
      <w:proofErr w:type="spellStart"/>
      <w:r w:rsidR="00E43658">
        <w:rPr>
          <w:rFonts w:ascii="Times New Roman" w:hAnsi="Times New Roman" w:cs="Times New Roman"/>
          <w:sz w:val="24"/>
          <w:szCs w:val="24"/>
        </w:rPr>
        <w:t>кожууна</w:t>
      </w:r>
      <w:proofErr w:type="spellEnd"/>
      <w:r w:rsidR="00E43658">
        <w:rPr>
          <w:rFonts w:ascii="Times New Roman" w:hAnsi="Times New Roman" w:cs="Times New Roman"/>
          <w:sz w:val="24"/>
          <w:szCs w:val="24"/>
        </w:rPr>
        <w:t xml:space="preserve"> </w:t>
      </w:r>
      <w:r>
        <w:rPr>
          <w:rFonts w:ascii="Times New Roman" w:hAnsi="Times New Roman" w:cs="Times New Roman"/>
          <w:sz w:val="24"/>
          <w:szCs w:val="24"/>
        </w:rPr>
        <w:t>за 1 квартал 2020 года;</w:t>
      </w:r>
    </w:p>
    <w:p w:rsidR="00E43658" w:rsidRDefault="00DB7C2C" w:rsidP="00E43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E43658">
        <w:rPr>
          <w:rFonts w:ascii="Times New Roman" w:hAnsi="Times New Roman" w:cs="Times New Roman"/>
          <w:sz w:val="24"/>
          <w:szCs w:val="24"/>
        </w:rPr>
        <w:t xml:space="preserve">Пять заключений составлены по экспертизе отчетов об исполнении бюджетов муниципального района и четырёх сельских поселений </w:t>
      </w:r>
      <w:proofErr w:type="spellStart"/>
      <w:r w:rsidR="00E43658">
        <w:rPr>
          <w:rFonts w:ascii="Times New Roman" w:hAnsi="Times New Roman" w:cs="Times New Roman"/>
          <w:sz w:val="24"/>
          <w:szCs w:val="24"/>
        </w:rPr>
        <w:t>Чаа-Хольского</w:t>
      </w:r>
      <w:proofErr w:type="spellEnd"/>
      <w:r w:rsidR="00E43658">
        <w:rPr>
          <w:rFonts w:ascii="Times New Roman" w:hAnsi="Times New Roman" w:cs="Times New Roman"/>
          <w:sz w:val="24"/>
          <w:szCs w:val="24"/>
        </w:rPr>
        <w:t xml:space="preserve"> </w:t>
      </w:r>
      <w:proofErr w:type="spellStart"/>
      <w:r w:rsidR="00E43658">
        <w:rPr>
          <w:rFonts w:ascii="Times New Roman" w:hAnsi="Times New Roman" w:cs="Times New Roman"/>
          <w:sz w:val="24"/>
          <w:szCs w:val="24"/>
        </w:rPr>
        <w:t>кожууна</w:t>
      </w:r>
      <w:proofErr w:type="spellEnd"/>
      <w:r w:rsidR="00E43658">
        <w:rPr>
          <w:rFonts w:ascii="Times New Roman" w:hAnsi="Times New Roman" w:cs="Times New Roman"/>
          <w:sz w:val="24"/>
          <w:szCs w:val="24"/>
        </w:rPr>
        <w:t xml:space="preserve"> за 1 полугодие 2020 года;</w:t>
      </w:r>
    </w:p>
    <w:p w:rsidR="00E43658" w:rsidRDefault="00E43658" w:rsidP="00E43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005E2156">
        <w:rPr>
          <w:rFonts w:ascii="Times New Roman" w:hAnsi="Times New Roman" w:cs="Times New Roman"/>
          <w:sz w:val="24"/>
          <w:szCs w:val="24"/>
        </w:rPr>
        <w:t xml:space="preserve"> </w:t>
      </w:r>
      <w:r>
        <w:rPr>
          <w:rFonts w:ascii="Times New Roman" w:hAnsi="Times New Roman" w:cs="Times New Roman"/>
          <w:sz w:val="24"/>
          <w:szCs w:val="24"/>
        </w:rPr>
        <w:t xml:space="preserve">Пять заключений составлены по экспертизе отчетов об исполнении бюджетов муниципального района и четырёх сельских поселений </w:t>
      </w:r>
      <w:proofErr w:type="spellStart"/>
      <w:r>
        <w:rPr>
          <w:rFonts w:ascii="Times New Roman" w:hAnsi="Times New Roman" w:cs="Times New Roman"/>
          <w:sz w:val="24"/>
          <w:szCs w:val="24"/>
        </w:rPr>
        <w:t>Чаа-Хольского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за 9 месяцев 2020 года;</w:t>
      </w:r>
    </w:p>
    <w:p w:rsidR="00DB7C2C" w:rsidRDefault="00DB7C2C" w:rsidP="00122251">
      <w:pPr>
        <w:spacing w:after="0" w:line="240" w:lineRule="auto"/>
        <w:jc w:val="both"/>
        <w:rPr>
          <w:rFonts w:ascii="Times New Roman" w:hAnsi="Times New Roman" w:cs="Times New Roman"/>
          <w:sz w:val="24"/>
          <w:szCs w:val="24"/>
        </w:rPr>
      </w:pPr>
    </w:p>
    <w:p w:rsidR="00DB7C2C" w:rsidRDefault="00E43658" w:rsidP="00DB7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DB7C2C">
        <w:rPr>
          <w:rFonts w:ascii="Times New Roman" w:hAnsi="Times New Roman" w:cs="Times New Roman"/>
          <w:sz w:val="24"/>
          <w:szCs w:val="24"/>
        </w:rPr>
        <w:t xml:space="preserve">).   </w:t>
      </w:r>
      <w:proofErr w:type="gramStart"/>
      <w:r w:rsidR="005E2156">
        <w:rPr>
          <w:rFonts w:ascii="Times New Roman" w:hAnsi="Times New Roman" w:cs="Times New Roman"/>
          <w:sz w:val="24"/>
          <w:szCs w:val="24"/>
        </w:rPr>
        <w:t>Четыре</w:t>
      </w:r>
      <w:r w:rsidR="00DB7C2C" w:rsidRPr="00410899">
        <w:rPr>
          <w:rFonts w:ascii="Times New Roman" w:hAnsi="Times New Roman" w:cs="Times New Roman"/>
          <w:sz w:val="24"/>
          <w:szCs w:val="24"/>
        </w:rPr>
        <w:t xml:space="preserve"> заключения составлены по экспертизе проектов </w:t>
      </w:r>
      <w:r w:rsidR="00DB7C2C">
        <w:rPr>
          <w:rFonts w:ascii="Times New Roman" w:hAnsi="Times New Roman" w:cs="Times New Roman"/>
          <w:sz w:val="24"/>
          <w:szCs w:val="24"/>
        </w:rPr>
        <w:t>решений Хуралов о бюджетах</w:t>
      </w:r>
      <w:r w:rsidR="00DB7C2C" w:rsidRPr="00410899">
        <w:rPr>
          <w:rFonts w:ascii="Times New Roman" w:hAnsi="Times New Roman" w:cs="Times New Roman"/>
          <w:sz w:val="24"/>
          <w:szCs w:val="24"/>
        </w:rPr>
        <w:t xml:space="preserve"> сельских поселений </w:t>
      </w:r>
      <w:r w:rsidR="008A290B">
        <w:rPr>
          <w:rFonts w:ascii="Times New Roman" w:hAnsi="Times New Roman" w:cs="Times New Roman"/>
          <w:sz w:val="24"/>
          <w:szCs w:val="24"/>
        </w:rPr>
        <w:t xml:space="preserve"> </w:t>
      </w:r>
      <w:proofErr w:type="spellStart"/>
      <w:r w:rsidR="00DB7C2C" w:rsidRPr="00410899">
        <w:rPr>
          <w:rFonts w:ascii="Times New Roman" w:hAnsi="Times New Roman" w:cs="Times New Roman"/>
          <w:sz w:val="24"/>
          <w:szCs w:val="24"/>
        </w:rPr>
        <w:t>Чаа-Хольского</w:t>
      </w:r>
      <w:proofErr w:type="spellEnd"/>
      <w:r w:rsidR="00DB7C2C" w:rsidRPr="00410899">
        <w:rPr>
          <w:rFonts w:ascii="Times New Roman" w:hAnsi="Times New Roman" w:cs="Times New Roman"/>
          <w:sz w:val="24"/>
          <w:szCs w:val="24"/>
        </w:rPr>
        <w:t xml:space="preserve"> </w:t>
      </w:r>
      <w:proofErr w:type="spellStart"/>
      <w:r w:rsidR="00DB7C2C" w:rsidRPr="00410899">
        <w:rPr>
          <w:rFonts w:ascii="Times New Roman" w:hAnsi="Times New Roman" w:cs="Times New Roman"/>
          <w:sz w:val="24"/>
          <w:szCs w:val="24"/>
        </w:rPr>
        <w:t>кожууна</w:t>
      </w:r>
      <w:proofErr w:type="spellEnd"/>
      <w:r w:rsidR="00DB7C2C" w:rsidRPr="00410899">
        <w:rPr>
          <w:rFonts w:ascii="Times New Roman" w:hAnsi="Times New Roman" w:cs="Times New Roman"/>
          <w:sz w:val="24"/>
          <w:szCs w:val="24"/>
        </w:rPr>
        <w:t xml:space="preserve"> на 20</w:t>
      </w:r>
      <w:r w:rsidR="00DB7C2C">
        <w:rPr>
          <w:rFonts w:ascii="Times New Roman" w:hAnsi="Times New Roman" w:cs="Times New Roman"/>
          <w:sz w:val="24"/>
          <w:szCs w:val="24"/>
        </w:rPr>
        <w:t>21</w:t>
      </w:r>
      <w:r w:rsidR="00DB7C2C" w:rsidRPr="00410899">
        <w:rPr>
          <w:rFonts w:ascii="Times New Roman" w:hAnsi="Times New Roman" w:cs="Times New Roman"/>
          <w:sz w:val="24"/>
          <w:szCs w:val="24"/>
        </w:rPr>
        <w:t xml:space="preserve"> год и на плановый период 202</w:t>
      </w:r>
      <w:r w:rsidR="00DB7C2C">
        <w:rPr>
          <w:rFonts w:ascii="Times New Roman" w:hAnsi="Times New Roman" w:cs="Times New Roman"/>
          <w:sz w:val="24"/>
          <w:szCs w:val="24"/>
        </w:rPr>
        <w:t>2</w:t>
      </w:r>
      <w:r w:rsidR="00DB7C2C" w:rsidRPr="00410899">
        <w:rPr>
          <w:rFonts w:ascii="Times New Roman" w:hAnsi="Times New Roman" w:cs="Times New Roman"/>
          <w:sz w:val="24"/>
          <w:szCs w:val="24"/>
        </w:rPr>
        <w:t xml:space="preserve"> и 202</w:t>
      </w:r>
      <w:r w:rsidR="00DB7C2C">
        <w:rPr>
          <w:rFonts w:ascii="Times New Roman" w:hAnsi="Times New Roman" w:cs="Times New Roman"/>
          <w:sz w:val="24"/>
          <w:szCs w:val="24"/>
        </w:rPr>
        <w:t>3</w:t>
      </w:r>
      <w:r w:rsidR="00DB7C2C" w:rsidRPr="00410899">
        <w:rPr>
          <w:rFonts w:ascii="Times New Roman" w:hAnsi="Times New Roman" w:cs="Times New Roman"/>
          <w:sz w:val="24"/>
          <w:szCs w:val="24"/>
        </w:rPr>
        <w:t xml:space="preserve"> годов,   </w:t>
      </w:r>
      <w:r w:rsidR="005E2156">
        <w:rPr>
          <w:rFonts w:ascii="Times New Roman" w:hAnsi="Times New Roman" w:cs="Times New Roman"/>
          <w:sz w:val="24"/>
          <w:szCs w:val="24"/>
        </w:rPr>
        <w:t>одно</w:t>
      </w:r>
      <w:r w:rsidR="00DB7C2C" w:rsidRPr="00410899">
        <w:rPr>
          <w:rFonts w:ascii="Times New Roman" w:hAnsi="Times New Roman" w:cs="Times New Roman"/>
          <w:sz w:val="24"/>
          <w:szCs w:val="24"/>
        </w:rPr>
        <w:t xml:space="preserve"> заключение составлено на  проект Решения Хурала представителей </w:t>
      </w:r>
      <w:proofErr w:type="spellStart"/>
      <w:r w:rsidR="00DB7C2C" w:rsidRPr="00410899">
        <w:rPr>
          <w:rFonts w:ascii="Times New Roman" w:hAnsi="Times New Roman" w:cs="Times New Roman"/>
          <w:sz w:val="24"/>
          <w:szCs w:val="24"/>
        </w:rPr>
        <w:t>Чаа-Хольского</w:t>
      </w:r>
      <w:proofErr w:type="spellEnd"/>
      <w:r w:rsidR="00DB7C2C" w:rsidRPr="00410899">
        <w:rPr>
          <w:rFonts w:ascii="Times New Roman" w:hAnsi="Times New Roman" w:cs="Times New Roman"/>
          <w:sz w:val="24"/>
          <w:szCs w:val="24"/>
        </w:rPr>
        <w:t xml:space="preserve"> </w:t>
      </w:r>
      <w:proofErr w:type="spellStart"/>
      <w:r w:rsidR="00DB7C2C" w:rsidRPr="00410899">
        <w:rPr>
          <w:rFonts w:ascii="Times New Roman" w:hAnsi="Times New Roman" w:cs="Times New Roman"/>
          <w:sz w:val="24"/>
          <w:szCs w:val="24"/>
        </w:rPr>
        <w:t>кожууна</w:t>
      </w:r>
      <w:proofErr w:type="spellEnd"/>
      <w:r w:rsidR="00DB7C2C" w:rsidRPr="00410899">
        <w:rPr>
          <w:rFonts w:ascii="Times New Roman" w:hAnsi="Times New Roman" w:cs="Times New Roman"/>
          <w:sz w:val="24"/>
          <w:szCs w:val="24"/>
        </w:rPr>
        <w:t xml:space="preserve"> «Об утверждении бюджета муниципального района «</w:t>
      </w:r>
      <w:proofErr w:type="spellStart"/>
      <w:r w:rsidR="00DB7C2C" w:rsidRPr="00410899">
        <w:rPr>
          <w:rFonts w:ascii="Times New Roman" w:hAnsi="Times New Roman" w:cs="Times New Roman"/>
          <w:sz w:val="24"/>
          <w:szCs w:val="24"/>
        </w:rPr>
        <w:t>Чаа-Хольский</w:t>
      </w:r>
      <w:proofErr w:type="spellEnd"/>
      <w:r w:rsidR="00DB7C2C" w:rsidRPr="00410899">
        <w:rPr>
          <w:rFonts w:ascii="Times New Roman" w:hAnsi="Times New Roman" w:cs="Times New Roman"/>
          <w:sz w:val="24"/>
          <w:szCs w:val="24"/>
        </w:rPr>
        <w:t xml:space="preserve"> </w:t>
      </w:r>
      <w:proofErr w:type="spellStart"/>
      <w:r w:rsidR="00DB7C2C" w:rsidRPr="00410899">
        <w:rPr>
          <w:rFonts w:ascii="Times New Roman" w:hAnsi="Times New Roman" w:cs="Times New Roman"/>
          <w:sz w:val="24"/>
          <w:szCs w:val="24"/>
        </w:rPr>
        <w:t>кожуун</w:t>
      </w:r>
      <w:proofErr w:type="spellEnd"/>
      <w:r w:rsidR="00DB7C2C" w:rsidRPr="00410899">
        <w:rPr>
          <w:rFonts w:ascii="Times New Roman" w:hAnsi="Times New Roman" w:cs="Times New Roman"/>
          <w:sz w:val="24"/>
          <w:szCs w:val="24"/>
        </w:rPr>
        <w:t xml:space="preserve"> Республики Тыва» на 20</w:t>
      </w:r>
      <w:r w:rsidR="00DB7C2C">
        <w:rPr>
          <w:rFonts w:ascii="Times New Roman" w:hAnsi="Times New Roman" w:cs="Times New Roman"/>
          <w:sz w:val="24"/>
          <w:szCs w:val="24"/>
        </w:rPr>
        <w:t>21</w:t>
      </w:r>
      <w:r w:rsidR="00DB7C2C" w:rsidRPr="00410899">
        <w:rPr>
          <w:rFonts w:ascii="Times New Roman" w:hAnsi="Times New Roman" w:cs="Times New Roman"/>
          <w:sz w:val="24"/>
          <w:szCs w:val="24"/>
        </w:rPr>
        <w:t xml:space="preserve"> год и на плановый период 202</w:t>
      </w:r>
      <w:r w:rsidR="00DB7C2C">
        <w:rPr>
          <w:rFonts w:ascii="Times New Roman" w:hAnsi="Times New Roman" w:cs="Times New Roman"/>
          <w:sz w:val="24"/>
          <w:szCs w:val="24"/>
        </w:rPr>
        <w:t>2</w:t>
      </w:r>
      <w:r w:rsidR="00DB7C2C" w:rsidRPr="00410899">
        <w:rPr>
          <w:rFonts w:ascii="Times New Roman" w:hAnsi="Times New Roman" w:cs="Times New Roman"/>
          <w:sz w:val="24"/>
          <w:szCs w:val="24"/>
        </w:rPr>
        <w:t xml:space="preserve"> и 202</w:t>
      </w:r>
      <w:r w:rsidR="00DB7C2C">
        <w:rPr>
          <w:rFonts w:ascii="Times New Roman" w:hAnsi="Times New Roman" w:cs="Times New Roman"/>
          <w:sz w:val="24"/>
          <w:szCs w:val="24"/>
        </w:rPr>
        <w:t>3</w:t>
      </w:r>
      <w:r w:rsidR="00DB7C2C" w:rsidRPr="00410899">
        <w:rPr>
          <w:rFonts w:ascii="Times New Roman" w:hAnsi="Times New Roman" w:cs="Times New Roman"/>
          <w:sz w:val="24"/>
          <w:szCs w:val="24"/>
        </w:rPr>
        <w:t xml:space="preserve"> годов»</w:t>
      </w:r>
      <w:r>
        <w:rPr>
          <w:rFonts w:ascii="Times New Roman" w:hAnsi="Times New Roman" w:cs="Times New Roman"/>
          <w:sz w:val="24"/>
          <w:szCs w:val="24"/>
        </w:rPr>
        <w:t>.</w:t>
      </w:r>
      <w:proofErr w:type="gramEnd"/>
    </w:p>
    <w:p w:rsidR="00DB7C2C" w:rsidRPr="00410899" w:rsidRDefault="00DB7C2C" w:rsidP="00122251">
      <w:pPr>
        <w:spacing w:after="0" w:line="240" w:lineRule="auto"/>
        <w:jc w:val="both"/>
        <w:rPr>
          <w:rFonts w:ascii="Times New Roman" w:hAnsi="Times New Roman" w:cs="Times New Roman"/>
          <w:sz w:val="24"/>
          <w:szCs w:val="24"/>
        </w:rPr>
      </w:pPr>
    </w:p>
    <w:p w:rsidR="008A290B" w:rsidRDefault="009C2500" w:rsidP="005B603E">
      <w:pPr>
        <w:spacing w:after="0" w:line="240" w:lineRule="auto"/>
        <w:ind w:firstLine="709"/>
        <w:jc w:val="both"/>
        <w:rPr>
          <w:rFonts w:ascii="Times New Roman" w:hAnsi="Times New Roman" w:cs="Times New Roman"/>
          <w:sz w:val="24"/>
          <w:szCs w:val="24"/>
        </w:rPr>
      </w:pPr>
      <w:r w:rsidRPr="00410899">
        <w:rPr>
          <w:rFonts w:ascii="Times New Roman" w:hAnsi="Times New Roman" w:cs="Times New Roman"/>
          <w:sz w:val="24"/>
          <w:szCs w:val="24"/>
        </w:rPr>
        <w:t>Результаты контрольно-ревизионных</w:t>
      </w:r>
      <w:r w:rsidR="00F3000E" w:rsidRPr="00410899">
        <w:rPr>
          <w:rFonts w:ascii="Times New Roman" w:hAnsi="Times New Roman" w:cs="Times New Roman"/>
          <w:sz w:val="24"/>
          <w:szCs w:val="24"/>
        </w:rPr>
        <w:t xml:space="preserve"> и экспертно-аналитических мероприятий показали, что в целом обеспечено соблюден</w:t>
      </w:r>
      <w:r w:rsidR="004B17B9">
        <w:rPr>
          <w:rFonts w:ascii="Times New Roman" w:hAnsi="Times New Roman" w:cs="Times New Roman"/>
          <w:sz w:val="24"/>
          <w:szCs w:val="24"/>
        </w:rPr>
        <w:t>ие законодательных и нормативн</w:t>
      </w:r>
      <w:proofErr w:type="gramStart"/>
      <w:r w:rsidR="004B17B9">
        <w:rPr>
          <w:rFonts w:ascii="Times New Roman" w:hAnsi="Times New Roman" w:cs="Times New Roman"/>
          <w:sz w:val="24"/>
          <w:szCs w:val="24"/>
        </w:rPr>
        <w:t>о-</w:t>
      </w:r>
      <w:proofErr w:type="gramEnd"/>
      <w:r w:rsidR="00F3000E" w:rsidRPr="00410899">
        <w:rPr>
          <w:rFonts w:ascii="Times New Roman" w:hAnsi="Times New Roman" w:cs="Times New Roman"/>
          <w:sz w:val="24"/>
          <w:szCs w:val="24"/>
        </w:rPr>
        <w:t xml:space="preserve"> правовых актов Российской Федерации, </w:t>
      </w:r>
      <w:r w:rsidR="00634033" w:rsidRPr="00410899">
        <w:rPr>
          <w:rFonts w:ascii="Times New Roman" w:hAnsi="Times New Roman" w:cs="Times New Roman"/>
          <w:sz w:val="24"/>
          <w:szCs w:val="24"/>
        </w:rPr>
        <w:t xml:space="preserve">Республики Тыва, </w:t>
      </w:r>
      <w:r w:rsidR="00F3000E" w:rsidRPr="00410899">
        <w:rPr>
          <w:rFonts w:ascii="Times New Roman" w:hAnsi="Times New Roman" w:cs="Times New Roman"/>
          <w:sz w:val="24"/>
          <w:szCs w:val="24"/>
        </w:rPr>
        <w:t xml:space="preserve">регулирующих деятельность органов муниципальных образований. </w:t>
      </w:r>
      <w:r w:rsidR="00E826ED" w:rsidRPr="00665794">
        <w:rPr>
          <w:rFonts w:ascii="Times New Roman" w:hAnsi="Times New Roman" w:cs="Times New Roman"/>
          <w:sz w:val="24"/>
          <w:szCs w:val="24"/>
        </w:rPr>
        <w:t>Нецелевое использование бюджетных средств отсутствует.</w:t>
      </w:r>
    </w:p>
    <w:p w:rsidR="00F154BE" w:rsidRDefault="00E826ED" w:rsidP="005B603E">
      <w:pPr>
        <w:spacing w:after="0" w:line="240" w:lineRule="auto"/>
        <w:ind w:firstLine="709"/>
        <w:jc w:val="both"/>
        <w:rPr>
          <w:rFonts w:ascii="Times New Roman" w:hAnsi="Times New Roman" w:cs="Times New Roman"/>
          <w:sz w:val="24"/>
          <w:szCs w:val="24"/>
        </w:rPr>
      </w:pPr>
      <w:r w:rsidRPr="00F154BE">
        <w:rPr>
          <w:rFonts w:ascii="Times New Roman" w:hAnsi="Times New Roman" w:cs="Times New Roman"/>
          <w:sz w:val="24"/>
          <w:szCs w:val="24"/>
        </w:rPr>
        <w:t xml:space="preserve"> </w:t>
      </w:r>
    </w:p>
    <w:p w:rsidR="005B603E" w:rsidRDefault="008A290B" w:rsidP="005B6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 в</w:t>
      </w:r>
      <w:r w:rsidR="0003487E" w:rsidRPr="00F154BE">
        <w:rPr>
          <w:rFonts w:ascii="Times New Roman" w:hAnsi="Times New Roman" w:cs="Times New Roman"/>
          <w:sz w:val="24"/>
          <w:szCs w:val="24"/>
        </w:rPr>
        <w:t>о время проверок</w:t>
      </w:r>
      <w:r w:rsidR="003C1BC5" w:rsidRPr="00F154BE">
        <w:rPr>
          <w:rFonts w:ascii="Times New Roman" w:hAnsi="Times New Roman" w:cs="Times New Roman"/>
          <w:sz w:val="24"/>
          <w:szCs w:val="24"/>
        </w:rPr>
        <w:t xml:space="preserve"> </w:t>
      </w:r>
      <w:r w:rsidR="0003487E" w:rsidRPr="00F154BE">
        <w:rPr>
          <w:rFonts w:ascii="Times New Roman" w:hAnsi="Times New Roman" w:cs="Times New Roman"/>
          <w:sz w:val="24"/>
          <w:szCs w:val="24"/>
        </w:rPr>
        <w:t>выявлены</w:t>
      </w:r>
      <w:r w:rsidR="00F3000E" w:rsidRPr="00F154BE">
        <w:rPr>
          <w:rFonts w:ascii="Times New Roman" w:hAnsi="Times New Roman" w:cs="Times New Roman"/>
          <w:sz w:val="24"/>
          <w:szCs w:val="24"/>
        </w:rPr>
        <w:t xml:space="preserve"> </w:t>
      </w:r>
      <w:r w:rsidR="00895EAC" w:rsidRPr="00F154BE">
        <w:rPr>
          <w:rFonts w:ascii="Times New Roman" w:hAnsi="Times New Roman" w:cs="Times New Roman"/>
          <w:sz w:val="24"/>
          <w:szCs w:val="24"/>
        </w:rPr>
        <w:t xml:space="preserve">следующие </w:t>
      </w:r>
      <w:r w:rsidR="00F3000E" w:rsidRPr="00F154BE">
        <w:rPr>
          <w:rFonts w:ascii="Times New Roman" w:hAnsi="Times New Roman" w:cs="Times New Roman"/>
          <w:sz w:val="24"/>
          <w:szCs w:val="24"/>
        </w:rPr>
        <w:t>нарушения</w:t>
      </w:r>
      <w:r w:rsidR="001F47DC" w:rsidRPr="00F154BE">
        <w:rPr>
          <w:rFonts w:ascii="Times New Roman" w:hAnsi="Times New Roman" w:cs="Times New Roman"/>
          <w:sz w:val="24"/>
          <w:szCs w:val="24"/>
        </w:rPr>
        <w:t xml:space="preserve"> </w:t>
      </w:r>
      <w:r w:rsidR="00F3000E" w:rsidRPr="00F154BE">
        <w:rPr>
          <w:rFonts w:ascii="Times New Roman" w:hAnsi="Times New Roman" w:cs="Times New Roman"/>
          <w:sz w:val="24"/>
          <w:szCs w:val="24"/>
        </w:rPr>
        <w:t xml:space="preserve"> и</w:t>
      </w:r>
      <w:r w:rsidR="001F47DC" w:rsidRPr="00F154BE">
        <w:rPr>
          <w:rFonts w:ascii="Times New Roman" w:hAnsi="Times New Roman" w:cs="Times New Roman"/>
          <w:sz w:val="24"/>
          <w:szCs w:val="24"/>
        </w:rPr>
        <w:t xml:space="preserve"> </w:t>
      </w:r>
      <w:r w:rsidR="00F3000E" w:rsidRPr="00F154BE">
        <w:rPr>
          <w:rFonts w:ascii="Times New Roman" w:hAnsi="Times New Roman" w:cs="Times New Roman"/>
          <w:sz w:val="24"/>
          <w:szCs w:val="24"/>
        </w:rPr>
        <w:t xml:space="preserve"> недостатки:</w:t>
      </w:r>
    </w:p>
    <w:p w:rsidR="00E31EC4" w:rsidRDefault="00937181" w:rsidP="00405B60">
      <w:pPr>
        <w:spacing w:after="0"/>
        <w:ind w:firstLine="360"/>
        <w:jc w:val="both"/>
        <w:rPr>
          <w:rFonts w:ascii="Times New Roman" w:hAnsi="Times New Roman" w:cs="Times New Roman"/>
          <w:b/>
          <w:i/>
          <w:color w:val="000000"/>
          <w:sz w:val="24"/>
          <w:szCs w:val="24"/>
        </w:rPr>
      </w:pPr>
      <w:r w:rsidRPr="00491DB8">
        <w:rPr>
          <w:rFonts w:ascii="Times New Roman" w:hAnsi="Times New Roman" w:cs="Times New Roman"/>
          <w:b/>
          <w:i/>
          <w:sz w:val="24"/>
          <w:szCs w:val="24"/>
        </w:rPr>
        <w:t>1.</w:t>
      </w:r>
      <w:r w:rsidR="004E0AD6" w:rsidRPr="00491DB8">
        <w:rPr>
          <w:rFonts w:ascii="Times New Roman" w:hAnsi="Times New Roman" w:cs="Times New Roman"/>
          <w:b/>
          <w:i/>
          <w:color w:val="000000"/>
          <w:sz w:val="24"/>
          <w:szCs w:val="24"/>
        </w:rPr>
        <w:t xml:space="preserve"> </w:t>
      </w:r>
      <w:r w:rsidR="00E31EC4">
        <w:rPr>
          <w:rFonts w:ascii="Times New Roman" w:hAnsi="Times New Roman" w:cs="Times New Roman"/>
          <w:b/>
          <w:i/>
          <w:color w:val="000000"/>
          <w:sz w:val="24"/>
          <w:szCs w:val="24"/>
        </w:rPr>
        <w:t xml:space="preserve">В результате </w:t>
      </w:r>
      <w:r w:rsidR="0014558F" w:rsidRPr="0014558F">
        <w:rPr>
          <w:rFonts w:ascii="Times New Roman" w:hAnsi="Times New Roman" w:cs="Times New Roman"/>
          <w:b/>
          <w:i/>
          <w:sz w:val="23"/>
          <w:szCs w:val="23"/>
        </w:rPr>
        <w:t xml:space="preserve">проверки целевого и эффективного использования бюджетных средств, выделенных на выплату заработной платы  в 2019 году Управлению образования администрации </w:t>
      </w:r>
      <w:proofErr w:type="spellStart"/>
      <w:r w:rsidR="0014558F" w:rsidRPr="0014558F">
        <w:rPr>
          <w:rFonts w:ascii="Times New Roman" w:hAnsi="Times New Roman" w:cs="Times New Roman"/>
          <w:b/>
          <w:i/>
          <w:sz w:val="23"/>
          <w:szCs w:val="23"/>
        </w:rPr>
        <w:t>Чаа-Хольского</w:t>
      </w:r>
      <w:proofErr w:type="spellEnd"/>
      <w:r w:rsidR="0014558F" w:rsidRPr="0014558F">
        <w:rPr>
          <w:rFonts w:ascii="Times New Roman" w:hAnsi="Times New Roman" w:cs="Times New Roman"/>
          <w:b/>
          <w:i/>
          <w:sz w:val="23"/>
          <w:szCs w:val="23"/>
        </w:rPr>
        <w:t xml:space="preserve"> </w:t>
      </w:r>
      <w:proofErr w:type="spellStart"/>
      <w:r w:rsidR="0014558F" w:rsidRPr="0014558F">
        <w:rPr>
          <w:rFonts w:ascii="Times New Roman" w:hAnsi="Times New Roman" w:cs="Times New Roman"/>
          <w:b/>
          <w:i/>
          <w:sz w:val="23"/>
          <w:szCs w:val="23"/>
        </w:rPr>
        <w:t>кожууна</w:t>
      </w:r>
      <w:proofErr w:type="spellEnd"/>
      <w:r w:rsidR="0014558F" w:rsidRPr="0014558F">
        <w:rPr>
          <w:rFonts w:ascii="Times New Roman" w:hAnsi="Times New Roman" w:cs="Times New Roman"/>
          <w:b/>
          <w:i/>
          <w:sz w:val="23"/>
          <w:szCs w:val="23"/>
        </w:rPr>
        <w:t xml:space="preserve"> Республики Тыва</w:t>
      </w:r>
      <w:r w:rsidR="001108C1">
        <w:rPr>
          <w:rFonts w:ascii="Times New Roman" w:hAnsi="Times New Roman" w:cs="Times New Roman"/>
          <w:b/>
          <w:i/>
          <w:color w:val="000000"/>
          <w:sz w:val="24"/>
          <w:szCs w:val="24"/>
        </w:rPr>
        <w:t xml:space="preserve"> </w:t>
      </w:r>
      <w:r w:rsidR="00E31EC4">
        <w:rPr>
          <w:rFonts w:ascii="Times New Roman" w:hAnsi="Times New Roman" w:cs="Times New Roman"/>
          <w:b/>
          <w:i/>
          <w:color w:val="000000"/>
          <w:sz w:val="24"/>
          <w:szCs w:val="24"/>
        </w:rPr>
        <w:t>выявлены следующие нарушения</w:t>
      </w:r>
      <w:proofErr w:type="gramStart"/>
      <w:r w:rsidR="00E31EC4">
        <w:rPr>
          <w:rFonts w:ascii="Times New Roman" w:hAnsi="Times New Roman" w:cs="Times New Roman"/>
          <w:b/>
          <w:i/>
          <w:color w:val="000000"/>
          <w:sz w:val="24"/>
          <w:szCs w:val="24"/>
        </w:rPr>
        <w:t>:</w:t>
      </w:r>
      <w:r w:rsidR="001108C1" w:rsidRPr="008F0AB7">
        <w:rPr>
          <w:sz w:val="23"/>
          <w:szCs w:val="23"/>
        </w:rPr>
        <w:t>.</w:t>
      </w:r>
      <w:proofErr w:type="gramEnd"/>
    </w:p>
    <w:p w:rsidR="0052206A" w:rsidRPr="0052206A" w:rsidRDefault="0052206A" w:rsidP="0052206A">
      <w:pPr>
        <w:pStyle w:val="a5"/>
        <w:numPr>
          <w:ilvl w:val="0"/>
          <w:numId w:val="42"/>
        </w:numPr>
        <w:jc w:val="both"/>
        <w:rPr>
          <w:rFonts w:ascii="Times New Roman" w:hAnsi="Times New Roman" w:cs="Times New Roman"/>
          <w:sz w:val="24"/>
          <w:szCs w:val="24"/>
        </w:rPr>
      </w:pPr>
      <w:r w:rsidRPr="0052206A">
        <w:rPr>
          <w:rFonts w:ascii="Times New Roman" w:hAnsi="Times New Roman" w:cs="Times New Roman"/>
          <w:sz w:val="24"/>
          <w:szCs w:val="24"/>
        </w:rPr>
        <w:t xml:space="preserve">По данным Сведений по дебиторской и кредиторской задолженности (ф. 0503169)  дебиторская задолженность по счету бюджетного учета 020601000 «Расчеты по выданным авансам на заработную плату» по состоянию на 01.01.2020 года составляет 79224,00 рублей, что данные отчета не соответствует фактическим данным. </w:t>
      </w:r>
    </w:p>
    <w:p w:rsidR="0052206A" w:rsidRPr="0052206A" w:rsidRDefault="0052206A" w:rsidP="0052206A">
      <w:pPr>
        <w:ind w:left="191" w:firstLine="708"/>
        <w:jc w:val="both"/>
        <w:rPr>
          <w:rFonts w:ascii="Times New Roman" w:hAnsi="Times New Roman" w:cs="Times New Roman"/>
          <w:sz w:val="24"/>
          <w:szCs w:val="24"/>
        </w:rPr>
      </w:pPr>
      <w:r w:rsidRPr="0052206A">
        <w:rPr>
          <w:rFonts w:ascii="Times New Roman" w:hAnsi="Times New Roman" w:cs="Times New Roman"/>
          <w:sz w:val="24"/>
          <w:szCs w:val="24"/>
        </w:rPr>
        <w:t>По фактическим данным  установлено  следующее расхождение.</w:t>
      </w:r>
    </w:p>
    <w:p w:rsidR="0052206A" w:rsidRPr="004B3961" w:rsidRDefault="0052206A" w:rsidP="004B3961">
      <w:pPr>
        <w:pStyle w:val="a5"/>
        <w:numPr>
          <w:ilvl w:val="0"/>
          <w:numId w:val="42"/>
        </w:numPr>
        <w:autoSpaceDE w:val="0"/>
        <w:autoSpaceDN w:val="0"/>
        <w:adjustRightInd w:val="0"/>
        <w:jc w:val="both"/>
        <w:outlineLvl w:val="3"/>
        <w:rPr>
          <w:rFonts w:ascii="Times New Roman" w:hAnsi="Times New Roman" w:cs="Times New Roman"/>
          <w:sz w:val="24"/>
          <w:szCs w:val="24"/>
        </w:rPr>
      </w:pPr>
      <w:r w:rsidRPr="004B3961">
        <w:rPr>
          <w:rFonts w:ascii="Times New Roman" w:hAnsi="Times New Roman" w:cs="Times New Roman"/>
          <w:sz w:val="24"/>
          <w:szCs w:val="24"/>
        </w:rPr>
        <w:t xml:space="preserve">В нарушение порядка письма Министерства труда и социальной защиты Российской Федерации от 5 августа 2013 г. № 14-4-1702 «О выплате заработной платы работникам за первую половину месяца», работникам выдавались авансы в счет будущей заработной платы. В соответствии с вышеупомянутым письмом, начислять и уплачивать заработную плату необходимо только за  фактически отработанное время и выполненную работу. Работодатель не имеет права на осуществление выплат заработной платы в счет будущих периодов в виде авансов. Налоговыми органами выплата заработной платы в счет будущих периодов в виде авансов расценивается как беспроцентные </w:t>
      </w:r>
      <w:proofErr w:type="gramStart"/>
      <w:r w:rsidR="008A290B">
        <w:rPr>
          <w:rFonts w:ascii="Times New Roman" w:hAnsi="Times New Roman" w:cs="Times New Roman"/>
          <w:sz w:val="24"/>
          <w:szCs w:val="24"/>
        </w:rPr>
        <w:t>займы</w:t>
      </w:r>
      <w:proofErr w:type="gramEnd"/>
      <w:r w:rsidR="008A290B">
        <w:rPr>
          <w:rFonts w:ascii="Times New Roman" w:hAnsi="Times New Roman" w:cs="Times New Roman"/>
          <w:sz w:val="24"/>
          <w:szCs w:val="24"/>
        </w:rPr>
        <w:t xml:space="preserve">  и облагаются налогом </w:t>
      </w:r>
      <w:r w:rsidRPr="004B3961">
        <w:rPr>
          <w:rFonts w:ascii="Times New Roman" w:hAnsi="Times New Roman" w:cs="Times New Roman"/>
          <w:sz w:val="24"/>
          <w:szCs w:val="24"/>
        </w:rPr>
        <w:t>в размере 35 % от суммы материальной выгоды. Налоговым законодательством такой аванс считается иным доходом.</w:t>
      </w:r>
    </w:p>
    <w:p w:rsidR="0052206A" w:rsidRPr="0052206A" w:rsidRDefault="0052206A" w:rsidP="0052206A">
      <w:pPr>
        <w:autoSpaceDE w:val="0"/>
        <w:autoSpaceDN w:val="0"/>
        <w:adjustRightInd w:val="0"/>
        <w:ind w:firstLine="539"/>
        <w:jc w:val="both"/>
        <w:outlineLvl w:val="3"/>
        <w:rPr>
          <w:rFonts w:ascii="Times New Roman" w:hAnsi="Times New Roman" w:cs="Times New Roman"/>
          <w:sz w:val="24"/>
          <w:szCs w:val="24"/>
        </w:rPr>
      </w:pPr>
      <w:r w:rsidRPr="0052206A">
        <w:rPr>
          <w:rFonts w:ascii="Times New Roman" w:hAnsi="Times New Roman" w:cs="Times New Roman"/>
          <w:sz w:val="24"/>
          <w:szCs w:val="24"/>
        </w:rPr>
        <w:t>Таким образом, за счет выплат заработной платы в сче</w:t>
      </w:r>
      <w:r w:rsidR="008A290B">
        <w:rPr>
          <w:rFonts w:ascii="Times New Roman" w:hAnsi="Times New Roman" w:cs="Times New Roman"/>
          <w:sz w:val="24"/>
          <w:szCs w:val="24"/>
        </w:rPr>
        <w:t>т будущих периодов в виде авансов</w:t>
      </w:r>
      <w:r w:rsidRPr="0052206A">
        <w:rPr>
          <w:rFonts w:ascii="Times New Roman" w:hAnsi="Times New Roman" w:cs="Times New Roman"/>
          <w:sz w:val="24"/>
          <w:szCs w:val="24"/>
        </w:rPr>
        <w:t xml:space="preserve"> по состоянию на 01.01.2020 года, в нарушение </w:t>
      </w:r>
      <w:r w:rsidRPr="0052206A">
        <w:rPr>
          <w:rFonts w:ascii="Times New Roman" w:hAnsi="Times New Roman" w:cs="Times New Roman"/>
          <w:iCs/>
          <w:sz w:val="24"/>
          <w:szCs w:val="24"/>
        </w:rPr>
        <w:t xml:space="preserve">ст. 162, п.3 ст. 219 Бюджетного кодекса Российской Федерации, </w:t>
      </w:r>
      <w:r w:rsidRPr="0052206A">
        <w:rPr>
          <w:rFonts w:ascii="Times New Roman" w:hAnsi="Times New Roman" w:cs="Times New Roman"/>
          <w:sz w:val="24"/>
          <w:szCs w:val="24"/>
        </w:rPr>
        <w:t xml:space="preserve">допущено образование </w:t>
      </w:r>
      <w:r w:rsidRPr="0052206A">
        <w:rPr>
          <w:rFonts w:ascii="Times New Roman" w:hAnsi="Times New Roman" w:cs="Times New Roman"/>
          <w:b/>
          <w:sz w:val="24"/>
          <w:szCs w:val="24"/>
        </w:rPr>
        <w:t>дебиторской задолженности</w:t>
      </w:r>
      <w:r w:rsidRPr="0052206A">
        <w:rPr>
          <w:rFonts w:ascii="Times New Roman" w:hAnsi="Times New Roman" w:cs="Times New Roman"/>
          <w:sz w:val="24"/>
          <w:szCs w:val="24"/>
        </w:rPr>
        <w:t xml:space="preserve"> за сотрудниками  </w:t>
      </w:r>
      <w:r w:rsidR="008A290B">
        <w:rPr>
          <w:rFonts w:ascii="Times New Roman" w:hAnsi="Times New Roman" w:cs="Times New Roman"/>
          <w:sz w:val="24"/>
          <w:szCs w:val="24"/>
        </w:rPr>
        <w:t xml:space="preserve">местному бюджету </w:t>
      </w:r>
      <w:r w:rsidRPr="0052206A">
        <w:rPr>
          <w:rFonts w:ascii="Times New Roman" w:hAnsi="Times New Roman" w:cs="Times New Roman"/>
          <w:sz w:val="24"/>
          <w:szCs w:val="24"/>
        </w:rPr>
        <w:t xml:space="preserve">в общей сумме </w:t>
      </w:r>
      <w:r w:rsidRPr="0052206A">
        <w:rPr>
          <w:rFonts w:ascii="Times New Roman" w:hAnsi="Times New Roman" w:cs="Times New Roman"/>
          <w:b/>
          <w:sz w:val="24"/>
          <w:szCs w:val="24"/>
        </w:rPr>
        <w:t>113217,43 рублей</w:t>
      </w:r>
      <w:r w:rsidRPr="0052206A">
        <w:rPr>
          <w:rFonts w:ascii="Times New Roman" w:hAnsi="Times New Roman" w:cs="Times New Roman"/>
          <w:sz w:val="24"/>
          <w:szCs w:val="24"/>
        </w:rPr>
        <w:t xml:space="preserve">, в том числе </w:t>
      </w:r>
      <w:proofErr w:type="gramStart"/>
      <w:r w:rsidRPr="0052206A">
        <w:rPr>
          <w:rFonts w:ascii="Times New Roman" w:hAnsi="Times New Roman" w:cs="Times New Roman"/>
          <w:sz w:val="24"/>
          <w:szCs w:val="24"/>
        </w:rPr>
        <w:t>за</w:t>
      </w:r>
      <w:proofErr w:type="gramEnd"/>
      <w:r w:rsidRPr="0052206A">
        <w:rPr>
          <w:rFonts w:ascii="Times New Roman" w:hAnsi="Times New Roman" w:cs="Times New Roman"/>
          <w:sz w:val="24"/>
          <w:szCs w:val="24"/>
        </w:rPr>
        <w:t>:</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Монгуш</w:t>
      </w:r>
      <w:proofErr w:type="spellEnd"/>
      <w:r w:rsidRPr="0052206A">
        <w:rPr>
          <w:rFonts w:ascii="Times New Roman" w:hAnsi="Times New Roman" w:cs="Times New Roman"/>
          <w:sz w:val="24"/>
          <w:szCs w:val="24"/>
        </w:rPr>
        <w:t xml:space="preserve"> А.К. – 2000,00 рублей;</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Монгуш</w:t>
      </w:r>
      <w:proofErr w:type="spellEnd"/>
      <w:r w:rsidRPr="0052206A">
        <w:rPr>
          <w:rFonts w:ascii="Times New Roman" w:hAnsi="Times New Roman" w:cs="Times New Roman"/>
          <w:sz w:val="24"/>
          <w:szCs w:val="24"/>
        </w:rPr>
        <w:t xml:space="preserve"> У.Х. – 25224,00 рублей;</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Норбу</w:t>
      </w:r>
      <w:proofErr w:type="spellEnd"/>
      <w:r w:rsidRPr="0052206A">
        <w:rPr>
          <w:rFonts w:ascii="Times New Roman" w:hAnsi="Times New Roman" w:cs="Times New Roman"/>
          <w:sz w:val="24"/>
          <w:szCs w:val="24"/>
        </w:rPr>
        <w:t xml:space="preserve"> М.М. – 2993,43 рублей;</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Санчай-оол</w:t>
      </w:r>
      <w:proofErr w:type="spellEnd"/>
      <w:r w:rsidRPr="0052206A">
        <w:rPr>
          <w:rFonts w:ascii="Times New Roman" w:hAnsi="Times New Roman" w:cs="Times New Roman"/>
          <w:sz w:val="24"/>
          <w:szCs w:val="24"/>
        </w:rPr>
        <w:t xml:space="preserve"> Ч.П.</w:t>
      </w:r>
      <w:r w:rsidR="004B3961" w:rsidRPr="004B3961">
        <w:rPr>
          <w:rFonts w:ascii="Times New Roman" w:hAnsi="Times New Roman" w:cs="Times New Roman"/>
          <w:sz w:val="24"/>
          <w:szCs w:val="24"/>
        </w:rPr>
        <w:t xml:space="preserve"> </w:t>
      </w:r>
      <w:r w:rsidR="004B3961" w:rsidRPr="0052206A">
        <w:rPr>
          <w:rFonts w:ascii="Times New Roman" w:hAnsi="Times New Roman" w:cs="Times New Roman"/>
          <w:sz w:val="24"/>
          <w:szCs w:val="24"/>
        </w:rPr>
        <w:t>–</w:t>
      </w:r>
      <w:r w:rsidRPr="0052206A">
        <w:rPr>
          <w:rFonts w:ascii="Times New Roman" w:hAnsi="Times New Roman" w:cs="Times New Roman"/>
          <w:sz w:val="24"/>
          <w:szCs w:val="24"/>
        </w:rPr>
        <w:t xml:space="preserve"> 5000,00 рублей;</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Суузун</w:t>
      </w:r>
      <w:proofErr w:type="spellEnd"/>
      <w:r w:rsidRPr="0052206A">
        <w:rPr>
          <w:rFonts w:ascii="Times New Roman" w:hAnsi="Times New Roman" w:cs="Times New Roman"/>
          <w:sz w:val="24"/>
          <w:szCs w:val="24"/>
        </w:rPr>
        <w:t xml:space="preserve"> А.К.</w:t>
      </w:r>
      <w:r w:rsidR="004B3961" w:rsidRPr="004B3961">
        <w:rPr>
          <w:rFonts w:ascii="Times New Roman" w:hAnsi="Times New Roman" w:cs="Times New Roman"/>
          <w:sz w:val="24"/>
          <w:szCs w:val="24"/>
        </w:rPr>
        <w:t xml:space="preserve"> </w:t>
      </w:r>
      <w:r w:rsidR="004B3961" w:rsidRPr="0052206A">
        <w:rPr>
          <w:rFonts w:ascii="Times New Roman" w:hAnsi="Times New Roman" w:cs="Times New Roman"/>
          <w:sz w:val="24"/>
          <w:szCs w:val="24"/>
        </w:rPr>
        <w:t>–</w:t>
      </w:r>
      <w:r w:rsidR="004B3961">
        <w:rPr>
          <w:rFonts w:ascii="Times New Roman" w:hAnsi="Times New Roman" w:cs="Times New Roman"/>
          <w:sz w:val="24"/>
          <w:szCs w:val="24"/>
        </w:rPr>
        <w:t xml:space="preserve"> </w:t>
      </w:r>
      <w:r w:rsidRPr="0052206A">
        <w:rPr>
          <w:rFonts w:ascii="Times New Roman" w:hAnsi="Times New Roman" w:cs="Times New Roman"/>
          <w:sz w:val="24"/>
          <w:szCs w:val="24"/>
        </w:rPr>
        <w:t>32500,00 рублей;</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lastRenderedPageBreak/>
        <w:t>Токаш-оол</w:t>
      </w:r>
      <w:proofErr w:type="spellEnd"/>
      <w:r w:rsidRPr="0052206A">
        <w:rPr>
          <w:rFonts w:ascii="Times New Roman" w:hAnsi="Times New Roman" w:cs="Times New Roman"/>
          <w:sz w:val="24"/>
          <w:szCs w:val="24"/>
        </w:rPr>
        <w:t xml:space="preserve"> Е.К.</w:t>
      </w:r>
      <w:r w:rsidR="004B3961" w:rsidRPr="004B3961">
        <w:rPr>
          <w:rFonts w:ascii="Times New Roman" w:hAnsi="Times New Roman" w:cs="Times New Roman"/>
          <w:sz w:val="24"/>
          <w:szCs w:val="24"/>
        </w:rPr>
        <w:t xml:space="preserve"> </w:t>
      </w:r>
      <w:r w:rsidR="004B3961" w:rsidRPr="0052206A">
        <w:rPr>
          <w:rFonts w:ascii="Times New Roman" w:hAnsi="Times New Roman" w:cs="Times New Roman"/>
          <w:sz w:val="24"/>
          <w:szCs w:val="24"/>
        </w:rPr>
        <w:t>–</w:t>
      </w:r>
      <w:r w:rsidR="004B3961">
        <w:rPr>
          <w:rFonts w:ascii="Times New Roman" w:hAnsi="Times New Roman" w:cs="Times New Roman"/>
          <w:sz w:val="24"/>
          <w:szCs w:val="24"/>
        </w:rPr>
        <w:t xml:space="preserve"> </w:t>
      </w:r>
      <w:r w:rsidRPr="0052206A">
        <w:rPr>
          <w:rFonts w:ascii="Times New Roman" w:hAnsi="Times New Roman" w:cs="Times New Roman"/>
          <w:sz w:val="24"/>
          <w:szCs w:val="24"/>
        </w:rPr>
        <w:t>30000,00 рублей;</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Шолур</w:t>
      </w:r>
      <w:proofErr w:type="spellEnd"/>
      <w:r w:rsidRPr="0052206A">
        <w:rPr>
          <w:rFonts w:ascii="Times New Roman" w:hAnsi="Times New Roman" w:cs="Times New Roman"/>
          <w:sz w:val="24"/>
          <w:szCs w:val="24"/>
        </w:rPr>
        <w:t xml:space="preserve"> Б.К.</w:t>
      </w:r>
      <w:r w:rsidR="004B3961" w:rsidRPr="004B3961">
        <w:rPr>
          <w:rFonts w:ascii="Times New Roman" w:hAnsi="Times New Roman" w:cs="Times New Roman"/>
          <w:sz w:val="24"/>
          <w:szCs w:val="24"/>
        </w:rPr>
        <w:t xml:space="preserve"> </w:t>
      </w:r>
      <w:r w:rsidR="004B3961" w:rsidRPr="0052206A">
        <w:rPr>
          <w:rFonts w:ascii="Times New Roman" w:hAnsi="Times New Roman" w:cs="Times New Roman"/>
          <w:sz w:val="24"/>
          <w:szCs w:val="24"/>
        </w:rPr>
        <w:t>–</w:t>
      </w:r>
      <w:r w:rsidR="004B3961">
        <w:rPr>
          <w:rFonts w:ascii="Times New Roman" w:hAnsi="Times New Roman" w:cs="Times New Roman"/>
          <w:sz w:val="24"/>
          <w:szCs w:val="24"/>
        </w:rPr>
        <w:t xml:space="preserve"> </w:t>
      </w:r>
      <w:r w:rsidRPr="0052206A">
        <w:rPr>
          <w:rFonts w:ascii="Times New Roman" w:hAnsi="Times New Roman" w:cs="Times New Roman"/>
          <w:sz w:val="24"/>
          <w:szCs w:val="24"/>
        </w:rPr>
        <w:t>3000,00 рублей;</w:t>
      </w:r>
    </w:p>
    <w:p w:rsidR="0052206A" w:rsidRPr="0052206A" w:rsidRDefault="0052206A" w:rsidP="0052206A">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Натпит</w:t>
      </w:r>
      <w:proofErr w:type="spellEnd"/>
      <w:r w:rsidRPr="0052206A">
        <w:rPr>
          <w:rFonts w:ascii="Times New Roman" w:hAnsi="Times New Roman" w:cs="Times New Roman"/>
          <w:sz w:val="24"/>
          <w:szCs w:val="24"/>
        </w:rPr>
        <w:t xml:space="preserve"> М.С.</w:t>
      </w:r>
      <w:r w:rsidR="004B3961" w:rsidRPr="004B3961">
        <w:rPr>
          <w:rFonts w:ascii="Times New Roman" w:hAnsi="Times New Roman" w:cs="Times New Roman"/>
          <w:sz w:val="24"/>
          <w:szCs w:val="24"/>
        </w:rPr>
        <w:t xml:space="preserve"> </w:t>
      </w:r>
      <w:r w:rsidR="004B3961" w:rsidRPr="0052206A">
        <w:rPr>
          <w:rFonts w:ascii="Times New Roman" w:hAnsi="Times New Roman" w:cs="Times New Roman"/>
          <w:sz w:val="24"/>
          <w:szCs w:val="24"/>
        </w:rPr>
        <w:t>–</w:t>
      </w:r>
      <w:r w:rsidR="004B3961">
        <w:rPr>
          <w:rFonts w:ascii="Times New Roman" w:hAnsi="Times New Roman" w:cs="Times New Roman"/>
          <w:sz w:val="24"/>
          <w:szCs w:val="24"/>
        </w:rPr>
        <w:t xml:space="preserve"> </w:t>
      </w:r>
      <w:r w:rsidRPr="0052206A">
        <w:rPr>
          <w:rFonts w:ascii="Times New Roman" w:hAnsi="Times New Roman" w:cs="Times New Roman"/>
          <w:sz w:val="24"/>
          <w:szCs w:val="24"/>
        </w:rPr>
        <w:t>9000,00 рублей;</w:t>
      </w:r>
    </w:p>
    <w:p w:rsidR="00E31EC4" w:rsidRPr="0052206A" w:rsidRDefault="0052206A" w:rsidP="0052206A">
      <w:pPr>
        <w:pStyle w:val="a5"/>
        <w:numPr>
          <w:ilvl w:val="0"/>
          <w:numId w:val="25"/>
        </w:num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spellStart"/>
      <w:r w:rsidRPr="0052206A">
        <w:rPr>
          <w:rFonts w:ascii="Times New Roman" w:hAnsi="Times New Roman" w:cs="Times New Roman"/>
          <w:sz w:val="24"/>
          <w:szCs w:val="24"/>
        </w:rPr>
        <w:t>Норбу</w:t>
      </w:r>
      <w:proofErr w:type="spellEnd"/>
      <w:r w:rsidRPr="0052206A">
        <w:rPr>
          <w:rFonts w:ascii="Times New Roman" w:hAnsi="Times New Roman" w:cs="Times New Roman"/>
          <w:sz w:val="24"/>
          <w:szCs w:val="24"/>
        </w:rPr>
        <w:t xml:space="preserve"> А.Д.</w:t>
      </w:r>
      <w:r w:rsidR="004B3961" w:rsidRPr="004B3961">
        <w:rPr>
          <w:rFonts w:ascii="Times New Roman" w:hAnsi="Times New Roman" w:cs="Times New Roman"/>
          <w:sz w:val="24"/>
          <w:szCs w:val="24"/>
        </w:rPr>
        <w:t xml:space="preserve"> </w:t>
      </w:r>
      <w:r w:rsidR="004B3961" w:rsidRPr="0052206A">
        <w:rPr>
          <w:rFonts w:ascii="Times New Roman" w:hAnsi="Times New Roman" w:cs="Times New Roman"/>
          <w:sz w:val="24"/>
          <w:szCs w:val="24"/>
        </w:rPr>
        <w:t>–</w:t>
      </w:r>
      <w:r w:rsidR="004B3961">
        <w:rPr>
          <w:rFonts w:ascii="Times New Roman" w:hAnsi="Times New Roman" w:cs="Times New Roman"/>
          <w:sz w:val="24"/>
          <w:szCs w:val="24"/>
        </w:rPr>
        <w:t xml:space="preserve"> </w:t>
      </w:r>
      <w:r w:rsidRPr="0052206A">
        <w:rPr>
          <w:rFonts w:ascii="Times New Roman" w:hAnsi="Times New Roman" w:cs="Times New Roman"/>
          <w:sz w:val="24"/>
          <w:szCs w:val="24"/>
        </w:rPr>
        <w:t xml:space="preserve">3500,00 рублей, что является </w:t>
      </w:r>
      <w:r w:rsidRPr="0052206A">
        <w:rPr>
          <w:rFonts w:ascii="Times New Roman" w:hAnsi="Times New Roman" w:cs="Times New Roman"/>
          <w:b/>
          <w:sz w:val="24"/>
          <w:szCs w:val="24"/>
        </w:rPr>
        <w:t>финансовым нарушением</w:t>
      </w:r>
      <w:r w:rsidRPr="0052206A">
        <w:rPr>
          <w:rFonts w:ascii="Times New Roman" w:hAnsi="Times New Roman" w:cs="Times New Roman"/>
          <w:sz w:val="24"/>
          <w:szCs w:val="24"/>
        </w:rPr>
        <w:t xml:space="preserve">, </w:t>
      </w:r>
      <w:r w:rsidR="008A290B">
        <w:rPr>
          <w:rFonts w:ascii="Times New Roman" w:hAnsi="Times New Roman" w:cs="Times New Roman"/>
          <w:sz w:val="24"/>
          <w:szCs w:val="24"/>
        </w:rPr>
        <w:t xml:space="preserve"> </w:t>
      </w:r>
      <w:r w:rsidRPr="0052206A">
        <w:rPr>
          <w:rFonts w:ascii="Times New Roman" w:hAnsi="Times New Roman" w:cs="Times New Roman"/>
          <w:sz w:val="24"/>
          <w:szCs w:val="24"/>
        </w:rPr>
        <w:t>допущенных работодателем</w:t>
      </w:r>
      <w:r w:rsidR="00C80CDB">
        <w:rPr>
          <w:rFonts w:ascii="Times New Roman" w:eastAsia="Times New Roman" w:hAnsi="Times New Roman" w:cs="Times New Roman"/>
          <w:color w:val="000000"/>
          <w:sz w:val="24"/>
          <w:szCs w:val="24"/>
          <w:shd w:val="clear" w:color="auto" w:fill="FFFFFF"/>
          <w:lang w:eastAsia="ru-RU"/>
        </w:rPr>
        <w:t>.</w:t>
      </w:r>
    </w:p>
    <w:p w:rsidR="0035478B" w:rsidRPr="00AF6D93" w:rsidRDefault="0035478B" w:rsidP="00AF6D93">
      <w:pPr>
        <w:jc w:val="both"/>
        <w:rPr>
          <w:sz w:val="25"/>
          <w:szCs w:val="25"/>
        </w:rPr>
      </w:pPr>
      <w:r>
        <w:rPr>
          <w:rFonts w:ascii="Times New Roman" w:hAnsi="Times New Roman" w:cs="Times New Roman"/>
          <w:b/>
          <w:i/>
          <w:color w:val="000000"/>
          <w:sz w:val="24"/>
          <w:szCs w:val="24"/>
        </w:rPr>
        <w:t xml:space="preserve">2. В результате </w:t>
      </w:r>
      <w:r>
        <w:rPr>
          <w:rFonts w:ascii="Times New Roman" w:hAnsi="Times New Roman" w:cs="Times New Roman"/>
          <w:b/>
          <w:i/>
          <w:sz w:val="24"/>
          <w:szCs w:val="24"/>
        </w:rPr>
        <w:t>проверки</w:t>
      </w:r>
      <w:r w:rsidRPr="0035478B">
        <w:rPr>
          <w:rFonts w:ascii="Times New Roman" w:hAnsi="Times New Roman" w:cs="Times New Roman"/>
          <w:b/>
          <w:i/>
          <w:sz w:val="24"/>
          <w:szCs w:val="24"/>
        </w:rPr>
        <w:t xml:space="preserve"> целевого и эффективного </w:t>
      </w:r>
      <w:r w:rsidR="00AF6D93">
        <w:rPr>
          <w:rFonts w:ascii="Times New Roman" w:hAnsi="Times New Roman" w:cs="Times New Roman"/>
          <w:b/>
          <w:i/>
          <w:sz w:val="24"/>
          <w:szCs w:val="24"/>
        </w:rPr>
        <w:t>использования</w:t>
      </w:r>
      <w:r w:rsidRPr="0035478B">
        <w:rPr>
          <w:rFonts w:ascii="Times New Roman" w:hAnsi="Times New Roman" w:cs="Times New Roman"/>
          <w:b/>
          <w:i/>
          <w:sz w:val="24"/>
          <w:szCs w:val="24"/>
        </w:rPr>
        <w:t xml:space="preserve"> </w:t>
      </w:r>
      <w:proofErr w:type="gramStart"/>
      <w:r w:rsidRPr="0035478B">
        <w:rPr>
          <w:rFonts w:ascii="Times New Roman" w:hAnsi="Times New Roman" w:cs="Times New Roman"/>
          <w:b/>
          <w:i/>
          <w:sz w:val="24"/>
          <w:szCs w:val="24"/>
        </w:rPr>
        <w:t xml:space="preserve">бюджетных средств, выделенных </w:t>
      </w:r>
      <w:r w:rsidR="00AF6D93">
        <w:rPr>
          <w:rFonts w:ascii="Times New Roman" w:hAnsi="Times New Roman" w:cs="Times New Roman"/>
          <w:b/>
          <w:i/>
          <w:sz w:val="24"/>
          <w:szCs w:val="24"/>
        </w:rPr>
        <w:t xml:space="preserve">на выплату заработной платы </w:t>
      </w:r>
      <w:r w:rsidRPr="0035478B">
        <w:rPr>
          <w:rFonts w:ascii="Times New Roman" w:hAnsi="Times New Roman" w:cs="Times New Roman"/>
          <w:b/>
          <w:i/>
          <w:sz w:val="24"/>
          <w:szCs w:val="24"/>
        </w:rPr>
        <w:t>в 201</w:t>
      </w:r>
      <w:r w:rsidR="00AF6D93">
        <w:rPr>
          <w:rFonts w:ascii="Times New Roman" w:hAnsi="Times New Roman" w:cs="Times New Roman"/>
          <w:b/>
          <w:i/>
          <w:sz w:val="24"/>
          <w:szCs w:val="24"/>
        </w:rPr>
        <w:t>9</w:t>
      </w:r>
      <w:r w:rsidRPr="0035478B">
        <w:rPr>
          <w:rFonts w:ascii="Times New Roman" w:hAnsi="Times New Roman" w:cs="Times New Roman"/>
          <w:b/>
          <w:i/>
          <w:sz w:val="24"/>
          <w:szCs w:val="24"/>
        </w:rPr>
        <w:t xml:space="preserve"> году </w:t>
      </w:r>
      <w:r w:rsidR="00AF6D93">
        <w:rPr>
          <w:rFonts w:ascii="Times New Roman" w:hAnsi="Times New Roman" w:cs="Times New Roman"/>
          <w:b/>
          <w:i/>
          <w:sz w:val="24"/>
          <w:szCs w:val="24"/>
        </w:rPr>
        <w:t>У</w:t>
      </w:r>
      <w:r w:rsidRPr="0035478B">
        <w:rPr>
          <w:rFonts w:ascii="Times New Roman" w:hAnsi="Times New Roman" w:cs="Times New Roman"/>
          <w:b/>
          <w:i/>
          <w:sz w:val="24"/>
          <w:szCs w:val="24"/>
        </w:rPr>
        <w:t xml:space="preserve">правлению </w:t>
      </w:r>
      <w:r w:rsidR="00AF6D93">
        <w:rPr>
          <w:rFonts w:ascii="Times New Roman" w:hAnsi="Times New Roman" w:cs="Times New Roman"/>
          <w:b/>
          <w:i/>
          <w:sz w:val="24"/>
          <w:szCs w:val="24"/>
        </w:rPr>
        <w:t xml:space="preserve">культуры и искусства </w:t>
      </w:r>
      <w:r w:rsidRPr="0035478B">
        <w:rPr>
          <w:rFonts w:ascii="Times New Roman" w:hAnsi="Times New Roman" w:cs="Times New Roman"/>
          <w:b/>
          <w:i/>
          <w:sz w:val="24"/>
          <w:szCs w:val="24"/>
        </w:rPr>
        <w:t>админ</w:t>
      </w:r>
      <w:r>
        <w:rPr>
          <w:rFonts w:ascii="Times New Roman" w:hAnsi="Times New Roman" w:cs="Times New Roman"/>
          <w:b/>
          <w:i/>
          <w:sz w:val="24"/>
          <w:szCs w:val="24"/>
        </w:rPr>
        <w:t xml:space="preserve">истрации  </w:t>
      </w:r>
      <w:proofErr w:type="spellStart"/>
      <w:r>
        <w:rPr>
          <w:rFonts w:ascii="Times New Roman" w:hAnsi="Times New Roman" w:cs="Times New Roman"/>
          <w:b/>
          <w:i/>
          <w:sz w:val="24"/>
          <w:szCs w:val="24"/>
        </w:rPr>
        <w:t>Чаа-Хольского</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кожууна</w:t>
      </w:r>
      <w:proofErr w:type="spellEnd"/>
      <w:r>
        <w:rPr>
          <w:rFonts w:ascii="Times New Roman" w:hAnsi="Times New Roman" w:cs="Times New Roman"/>
          <w:b/>
          <w:i/>
          <w:sz w:val="24"/>
          <w:szCs w:val="24"/>
        </w:rPr>
        <w:t xml:space="preserve"> </w:t>
      </w:r>
      <w:r w:rsidR="00AF6D93">
        <w:rPr>
          <w:rFonts w:ascii="Times New Roman" w:hAnsi="Times New Roman" w:cs="Times New Roman"/>
          <w:b/>
          <w:i/>
          <w:sz w:val="24"/>
          <w:szCs w:val="24"/>
        </w:rPr>
        <w:t xml:space="preserve">Республики Тыва </w:t>
      </w:r>
      <w:r>
        <w:rPr>
          <w:rFonts w:ascii="Times New Roman" w:hAnsi="Times New Roman" w:cs="Times New Roman"/>
          <w:b/>
          <w:i/>
          <w:sz w:val="24"/>
          <w:szCs w:val="24"/>
        </w:rPr>
        <w:t>выявлены</w:t>
      </w:r>
      <w:proofErr w:type="gramEnd"/>
      <w:r>
        <w:rPr>
          <w:rFonts w:ascii="Times New Roman" w:hAnsi="Times New Roman" w:cs="Times New Roman"/>
          <w:b/>
          <w:i/>
          <w:sz w:val="24"/>
          <w:szCs w:val="24"/>
        </w:rPr>
        <w:t xml:space="preserve"> следующие нарушения:</w:t>
      </w:r>
    </w:p>
    <w:p w:rsidR="00E40E5D" w:rsidRPr="00E40E5D" w:rsidRDefault="00E40E5D" w:rsidP="00E40E5D">
      <w:pPr>
        <w:pStyle w:val="a5"/>
        <w:numPr>
          <w:ilvl w:val="0"/>
          <w:numId w:val="43"/>
        </w:numPr>
        <w:autoSpaceDE w:val="0"/>
        <w:autoSpaceDN w:val="0"/>
        <w:adjustRightInd w:val="0"/>
        <w:jc w:val="both"/>
        <w:outlineLvl w:val="3"/>
        <w:rPr>
          <w:rFonts w:ascii="Times New Roman" w:hAnsi="Times New Roman" w:cs="Times New Roman"/>
          <w:sz w:val="24"/>
          <w:szCs w:val="24"/>
        </w:rPr>
      </w:pPr>
      <w:r w:rsidRPr="00E40E5D">
        <w:rPr>
          <w:rFonts w:ascii="Times New Roman" w:hAnsi="Times New Roman" w:cs="Times New Roman"/>
          <w:sz w:val="24"/>
          <w:szCs w:val="24"/>
        </w:rPr>
        <w:t xml:space="preserve">В нарушение порядка письма Министерства труда и социальной защиты РФ от 5 августа 2013 г. № 14-4-1702 «О выплате заработной платы работникам за первую половину месяца», работнику выдавалась аванс в счет будущей заработной платы. Таким образом, за счет выплат заработной платы в счет будущих периодов по состоянию на 01.01.2020 года в нарушение </w:t>
      </w:r>
      <w:r w:rsidRPr="00E40E5D">
        <w:rPr>
          <w:rFonts w:ascii="Times New Roman" w:hAnsi="Times New Roman" w:cs="Times New Roman"/>
          <w:iCs/>
          <w:sz w:val="24"/>
          <w:szCs w:val="24"/>
        </w:rPr>
        <w:t xml:space="preserve">ст. 162, п.3 ст. 219 Бюджетного кодекса Российской Федерации </w:t>
      </w:r>
      <w:r w:rsidRPr="00E40E5D">
        <w:rPr>
          <w:rFonts w:ascii="Times New Roman" w:hAnsi="Times New Roman" w:cs="Times New Roman"/>
          <w:sz w:val="24"/>
          <w:szCs w:val="24"/>
        </w:rPr>
        <w:t xml:space="preserve">образовалась </w:t>
      </w:r>
      <w:r w:rsidRPr="00E40E5D">
        <w:rPr>
          <w:rFonts w:ascii="Times New Roman" w:hAnsi="Times New Roman" w:cs="Times New Roman"/>
          <w:b/>
          <w:sz w:val="24"/>
          <w:szCs w:val="24"/>
        </w:rPr>
        <w:t>дебиторская задолженность за сотрудником</w:t>
      </w:r>
      <w:r w:rsidRPr="00E40E5D">
        <w:rPr>
          <w:rFonts w:ascii="Times New Roman" w:hAnsi="Times New Roman" w:cs="Times New Roman"/>
          <w:sz w:val="24"/>
          <w:szCs w:val="24"/>
        </w:rPr>
        <w:t xml:space="preserve">  </w:t>
      </w:r>
      <w:r w:rsidR="008A290B">
        <w:rPr>
          <w:rFonts w:ascii="Times New Roman" w:hAnsi="Times New Roman" w:cs="Times New Roman"/>
          <w:sz w:val="24"/>
          <w:szCs w:val="24"/>
        </w:rPr>
        <w:t xml:space="preserve">местному </w:t>
      </w:r>
      <w:r w:rsidRPr="00E40E5D">
        <w:rPr>
          <w:rFonts w:ascii="Times New Roman" w:hAnsi="Times New Roman" w:cs="Times New Roman"/>
          <w:sz w:val="24"/>
          <w:szCs w:val="24"/>
        </w:rPr>
        <w:t xml:space="preserve">бюджету в общей сумме </w:t>
      </w:r>
      <w:r w:rsidRPr="00E40E5D">
        <w:rPr>
          <w:rFonts w:ascii="Times New Roman" w:hAnsi="Times New Roman" w:cs="Times New Roman"/>
          <w:b/>
          <w:sz w:val="24"/>
          <w:szCs w:val="24"/>
        </w:rPr>
        <w:t>20000,00</w:t>
      </w:r>
      <w:r w:rsidR="0001574B">
        <w:rPr>
          <w:rFonts w:ascii="Times New Roman" w:hAnsi="Times New Roman" w:cs="Times New Roman"/>
          <w:b/>
          <w:sz w:val="24"/>
          <w:szCs w:val="24"/>
        </w:rPr>
        <w:t xml:space="preserve"> </w:t>
      </w:r>
      <w:r w:rsidRPr="00E40E5D">
        <w:rPr>
          <w:rFonts w:ascii="Times New Roman" w:hAnsi="Times New Roman" w:cs="Times New Roman"/>
          <w:b/>
          <w:sz w:val="24"/>
          <w:szCs w:val="24"/>
        </w:rPr>
        <w:t>рублей</w:t>
      </w:r>
      <w:r w:rsidRPr="00E40E5D">
        <w:rPr>
          <w:rFonts w:ascii="Times New Roman" w:hAnsi="Times New Roman" w:cs="Times New Roman"/>
          <w:sz w:val="24"/>
          <w:szCs w:val="24"/>
        </w:rPr>
        <w:t xml:space="preserve">, в том числе </w:t>
      </w:r>
      <w:proofErr w:type="gramStart"/>
      <w:r w:rsidRPr="00E40E5D">
        <w:rPr>
          <w:rFonts w:ascii="Times New Roman" w:hAnsi="Times New Roman" w:cs="Times New Roman"/>
          <w:sz w:val="24"/>
          <w:szCs w:val="24"/>
        </w:rPr>
        <w:t>за</w:t>
      </w:r>
      <w:proofErr w:type="gramEnd"/>
      <w:r w:rsidRPr="00E40E5D">
        <w:rPr>
          <w:rFonts w:ascii="Times New Roman" w:hAnsi="Times New Roman" w:cs="Times New Roman"/>
          <w:sz w:val="24"/>
          <w:szCs w:val="24"/>
        </w:rPr>
        <w:t>:</w:t>
      </w:r>
    </w:p>
    <w:p w:rsidR="00E40E5D" w:rsidRPr="00E40E5D" w:rsidRDefault="00E40E5D" w:rsidP="00E40E5D">
      <w:pPr>
        <w:pStyle w:val="a5"/>
        <w:numPr>
          <w:ilvl w:val="0"/>
          <w:numId w:val="28"/>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E40E5D">
        <w:rPr>
          <w:rFonts w:ascii="Times New Roman" w:hAnsi="Times New Roman" w:cs="Times New Roman"/>
          <w:sz w:val="24"/>
          <w:szCs w:val="24"/>
        </w:rPr>
        <w:t>Сырбыкай</w:t>
      </w:r>
      <w:proofErr w:type="spellEnd"/>
      <w:r w:rsidRPr="00E40E5D">
        <w:rPr>
          <w:rFonts w:ascii="Times New Roman" w:hAnsi="Times New Roman" w:cs="Times New Roman"/>
          <w:sz w:val="24"/>
          <w:szCs w:val="24"/>
        </w:rPr>
        <w:t xml:space="preserve"> А.О. - 20000,00 рублей.</w:t>
      </w:r>
    </w:p>
    <w:p w:rsidR="00E40E5D" w:rsidRPr="00E40E5D" w:rsidRDefault="00E40E5D" w:rsidP="00E40E5D">
      <w:pPr>
        <w:pStyle w:val="a5"/>
        <w:autoSpaceDE w:val="0"/>
        <w:autoSpaceDN w:val="0"/>
        <w:adjustRightInd w:val="0"/>
        <w:ind w:left="0"/>
        <w:jc w:val="both"/>
        <w:outlineLvl w:val="3"/>
        <w:rPr>
          <w:rFonts w:ascii="Times New Roman" w:hAnsi="Times New Roman" w:cs="Times New Roman"/>
          <w:b/>
          <w:sz w:val="24"/>
          <w:szCs w:val="24"/>
        </w:rPr>
      </w:pPr>
      <w:r w:rsidRPr="00E40E5D">
        <w:rPr>
          <w:rFonts w:ascii="Times New Roman" w:hAnsi="Times New Roman" w:cs="Times New Roman"/>
          <w:sz w:val="24"/>
          <w:szCs w:val="24"/>
        </w:rPr>
        <w:tab/>
      </w:r>
      <w:r w:rsidRPr="00E40E5D">
        <w:rPr>
          <w:rFonts w:ascii="Times New Roman" w:hAnsi="Times New Roman" w:cs="Times New Roman"/>
          <w:b/>
          <w:sz w:val="24"/>
          <w:szCs w:val="24"/>
        </w:rPr>
        <w:t>Другие нарушения.</w:t>
      </w:r>
    </w:p>
    <w:p w:rsidR="00E40E5D" w:rsidRPr="00E40E5D" w:rsidRDefault="00E40E5D" w:rsidP="00372D0B">
      <w:pPr>
        <w:pStyle w:val="a5"/>
        <w:numPr>
          <w:ilvl w:val="0"/>
          <w:numId w:val="28"/>
        </w:numPr>
        <w:autoSpaceDE w:val="0"/>
        <w:autoSpaceDN w:val="0"/>
        <w:adjustRightInd w:val="0"/>
        <w:jc w:val="both"/>
        <w:outlineLvl w:val="3"/>
        <w:rPr>
          <w:rFonts w:ascii="Times New Roman" w:hAnsi="Times New Roman" w:cs="Times New Roman"/>
          <w:b/>
          <w:sz w:val="24"/>
          <w:szCs w:val="24"/>
        </w:rPr>
      </w:pPr>
      <w:r w:rsidRPr="00E40E5D">
        <w:rPr>
          <w:rFonts w:ascii="Times New Roman" w:hAnsi="Times New Roman" w:cs="Times New Roman"/>
          <w:color w:val="000000"/>
          <w:sz w:val="24"/>
          <w:szCs w:val="24"/>
        </w:rPr>
        <w:t xml:space="preserve">Графики отпусков на соответствующий год Управлением культуры не составлялись и не утверждались в соответствии с требованием, установленных статьей 123 Трудового кодекса Российской Федерации. </w:t>
      </w:r>
    </w:p>
    <w:p w:rsidR="00E40E5D" w:rsidRPr="00E40E5D" w:rsidRDefault="00E40E5D" w:rsidP="00372D0B">
      <w:pPr>
        <w:pStyle w:val="a5"/>
        <w:numPr>
          <w:ilvl w:val="0"/>
          <w:numId w:val="28"/>
        </w:numPr>
        <w:autoSpaceDE w:val="0"/>
        <w:autoSpaceDN w:val="0"/>
        <w:adjustRightInd w:val="0"/>
        <w:jc w:val="both"/>
        <w:outlineLvl w:val="3"/>
        <w:rPr>
          <w:rFonts w:ascii="Times New Roman" w:hAnsi="Times New Roman" w:cs="Times New Roman"/>
          <w:color w:val="000000"/>
          <w:sz w:val="24"/>
          <w:szCs w:val="24"/>
        </w:rPr>
      </w:pPr>
      <w:r w:rsidRPr="00E40E5D">
        <w:rPr>
          <w:rFonts w:ascii="Times New Roman" w:hAnsi="Times New Roman" w:cs="Times New Roman"/>
          <w:color w:val="000000"/>
          <w:sz w:val="24"/>
          <w:szCs w:val="24"/>
        </w:rPr>
        <w:t>О времени начала отпуска работники не извещались.</w:t>
      </w:r>
    </w:p>
    <w:p w:rsidR="00E40E5D" w:rsidRPr="00372D0B" w:rsidRDefault="00E40E5D" w:rsidP="00372D0B">
      <w:pPr>
        <w:pStyle w:val="a5"/>
        <w:numPr>
          <w:ilvl w:val="0"/>
          <w:numId w:val="28"/>
        </w:numPr>
        <w:jc w:val="both"/>
        <w:rPr>
          <w:rFonts w:ascii="Times New Roman" w:hAnsi="Times New Roman" w:cs="Times New Roman"/>
          <w:color w:val="000000"/>
          <w:sz w:val="24"/>
          <w:szCs w:val="24"/>
        </w:rPr>
      </w:pPr>
      <w:r w:rsidRPr="00372D0B">
        <w:rPr>
          <w:rFonts w:ascii="Times New Roman" w:hAnsi="Times New Roman" w:cs="Times New Roman"/>
          <w:color w:val="000000"/>
          <w:sz w:val="24"/>
          <w:szCs w:val="24"/>
        </w:rPr>
        <w:t>В приказах по личному составу не проставлены табельные номера работников, в приказах отсутствуют подписи ознакомления работников с приказом.</w:t>
      </w:r>
    </w:p>
    <w:p w:rsidR="00F362D9" w:rsidRDefault="00F362D9" w:rsidP="00405B60">
      <w:pPr>
        <w:jc w:val="both"/>
        <w:rPr>
          <w:rFonts w:ascii="Times New Roman" w:hAnsi="Times New Roman" w:cs="Times New Roman"/>
          <w:b/>
          <w:i/>
          <w:sz w:val="24"/>
          <w:szCs w:val="24"/>
        </w:rPr>
      </w:pPr>
      <w:r w:rsidRPr="00F362D9">
        <w:rPr>
          <w:rFonts w:ascii="Times New Roman" w:hAnsi="Times New Roman" w:cs="Times New Roman"/>
          <w:b/>
          <w:i/>
          <w:sz w:val="24"/>
          <w:szCs w:val="24"/>
        </w:rPr>
        <w:t xml:space="preserve">3. В результате проверки целевого и эффективного </w:t>
      </w:r>
      <w:r w:rsidR="00372D0B">
        <w:rPr>
          <w:rFonts w:ascii="Times New Roman" w:hAnsi="Times New Roman" w:cs="Times New Roman"/>
          <w:b/>
          <w:i/>
          <w:sz w:val="24"/>
          <w:szCs w:val="24"/>
        </w:rPr>
        <w:t>использования</w:t>
      </w:r>
      <w:r w:rsidRPr="00F362D9">
        <w:rPr>
          <w:rFonts w:ascii="Times New Roman" w:hAnsi="Times New Roman" w:cs="Times New Roman"/>
          <w:b/>
          <w:i/>
          <w:sz w:val="24"/>
          <w:szCs w:val="24"/>
        </w:rPr>
        <w:t xml:space="preserve"> </w:t>
      </w:r>
      <w:proofErr w:type="gramStart"/>
      <w:r w:rsidRPr="00F362D9">
        <w:rPr>
          <w:rFonts w:ascii="Times New Roman" w:hAnsi="Times New Roman" w:cs="Times New Roman"/>
          <w:b/>
          <w:i/>
          <w:sz w:val="24"/>
          <w:szCs w:val="24"/>
        </w:rPr>
        <w:t xml:space="preserve">бюджетных средств, выделенных на </w:t>
      </w:r>
      <w:r w:rsidR="00372D0B">
        <w:rPr>
          <w:rFonts w:ascii="Times New Roman" w:hAnsi="Times New Roman" w:cs="Times New Roman"/>
          <w:b/>
          <w:i/>
          <w:sz w:val="24"/>
          <w:szCs w:val="24"/>
        </w:rPr>
        <w:t xml:space="preserve">выплату заработной платы в 2019 году Финансовому управлению администрации </w:t>
      </w:r>
      <w:proofErr w:type="spellStart"/>
      <w:r w:rsidR="00372D0B">
        <w:rPr>
          <w:rFonts w:ascii="Times New Roman" w:hAnsi="Times New Roman" w:cs="Times New Roman"/>
          <w:b/>
          <w:i/>
          <w:sz w:val="24"/>
          <w:szCs w:val="24"/>
        </w:rPr>
        <w:t>Чаа-Хольского</w:t>
      </w:r>
      <w:proofErr w:type="spellEnd"/>
      <w:r w:rsidR="00372D0B">
        <w:rPr>
          <w:rFonts w:ascii="Times New Roman" w:hAnsi="Times New Roman" w:cs="Times New Roman"/>
          <w:b/>
          <w:i/>
          <w:sz w:val="24"/>
          <w:szCs w:val="24"/>
        </w:rPr>
        <w:t xml:space="preserve"> </w:t>
      </w:r>
      <w:proofErr w:type="spellStart"/>
      <w:r w:rsidR="00372D0B">
        <w:rPr>
          <w:rFonts w:ascii="Times New Roman" w:hAnsi="Times New Roman" w:cs="Times New Roman"/>
          <w:b/>
          <w:i/>
          <w:sz w:val="24"/>
          <w:szCs w:val="24"/>
        </w:rPr>
        <w:t>кожууна</w:t>
      </w:r>
      <w:proofErr w:type="spellEnd"/>
      <w:r w:rsidR="00372D0B">
        <w:rPr>
          <w:rFonts w:ascii="Times New Roman" w:hAnsi="Times New Roman" w:cs="Times New Roman"/>
          <w:b/>
          <w:i/>
          <w:sz w:val="24"/>
          <w:szCs w:val="24"/>
        </w:rPr>
        <w:t xml:space="preserve"> Республики Тыва </w:t>
      </w:r>
      <w:r>
        <w:rPr>
          <w:rFonts w:ascii="Times New Roman" w:hAnsi="Times New Roman" w:cs="Times New Roman"/>
          <w:b/>
          <w:i/>
          <w:sz w:val="24"/>
          <w:szCs w:val="24"/>
        </w:rPr>
        <w:t>выявлены</w:t>
      </w:r>
      <w:proofErr w:type="gramEnd"/>
      <w:r>
        <w:rPr>
          <w:rFonts w:ascii="Times New Roman" w:hAnsi="Times New Roman" w:cs="Times New Roman"/>
          <w:b/>
          <w:i/>
          <w:sz w:val="24"/>
          <w:szCs w:val="24"/>
        </w:rPr>
        <w:t xml:space="preserve"> следующие нарушения:</w:t>
      </w:r>
    </w:p>
    <w:p w:rsidR="0001574B" w:rsidRPr="0001574B" w:rsidRDefault="0001574B" w:rsidP="0001574B">
      <w:pPr>
        <w:pStyle w:val="a5"/>
        <w:numPr>
          <w:ilvl w:val="0"/>
          <w:numId w:val="44"/>
        </w:numPr>
        <w:jc w:val="both"/>
        <w:rPr>
          <w:rFonts w:ascii="Times New Roman" w:hAnsi="Times New Roman" w:cs="Times New Roman"/>
          <w:bCs/>
          <w:iCs/>
          <w:sz w:val="24"/>
          <w:szCs w:val="24"/>
        </w:rPr>
      </w:pPr>
      <w:r w:rsidRPr="0001574B">
        <w:rPr>
          <w:rFonts w:ascii="Times New Roman" w:hAnsi="Times New Roman" w:cs="Times New Roman"/>
          <w:sz w:val="24"/>
          <w:szCs w:val="24"/>
        </w:rPr>
        <w:t>В нарушение порядка письма Министерства труда и социальной защиты РФ от 5 августа 2013 г. № 14-4-1702 «О выплате заработной платы работникам за первую половину месяца», муниципальным служащим регулярно выдавались авансы в счет будущей заработной платы. В соответствии с вышеупомянутым письмом, начислять и уплачивать заработную плату необходимо только за  фактически отработанное время и выполненную работу. Работодатель не имеет права на осуществление выплат заработной платы в счет будущих периодов в виде авансов. Налоговыми органами выплата заработной платы в счет будущих периодов в виде авансов расценивается как беспроц</w:t>
      </w:r>
      <w:r w:rsidR="008A290B">
        <w:rPr>
          <w:rFonts w:ascii="Times New Roman" w:hAnsi="Times New Roman" w:cs="Times New Roman"/>
          <w:sz w:val="24"/>
          <w:szCs w:val="24"/>
        </w:rPr>
        <w:t>ентные</w:t>
      </w:r>
      <w:r w:rsidRPr="0001574B">
        <w:rPr>
          <w:rFonts w:ascii="Times New Roman" w:hAnsi="Times New Roman" w:cs="Times New Roman"/>
          <w:sz w:val="24"/>
          <w:szCs w:val="24"/>
        </w:rPr>
        <w:t xml:space="preserve"> займ</w:t>
      </w:r>
      <w:r w:rsidR="008A290B">
        <w:rPr>
          <w:rFonts w:ascii="Times New Roman" w:hAnsi="Times New Roman" w:cs="Times New Roman"/>
          <w:sz w:val="24"/>
          <w:szCs w:val="24"/>
        </w:rPr>
        <w:t>ы</w:t>
      </w:r>
      <w:r w:rsidRPr="0001574B">
        <w:rPr>
          <w:rFonts w:ascii="Times New Roman" w:hAnsi="Times New Roman" w:cs="Times New Roman"/>
          <w:sz w:val="24"/>
          <w:szCs w:val="24"/>
        </w:rPr>
        <w:t xml:space="preserve"> и  облагается налогом в размере 35 % от суммы материальной выгоды. Налоговым законодательством такой аванс считается иным доходом. </w:t>
      </w:r>
      <w:r w:rsidR="008A290B">
        <w:rPr>
          <w:rFonts w:ascii="Times New Roman" w:hAnsi="Times New Roman" w:cs="Times New Roman"/>
          <w:sz w:val="24"/>
          <w:szCs w:val="24"/>
        </w:rPr>
        <w:t>Таким образом, з</w:t>
      </w:r>
      <w:r w:rsidRPr="0001574B">
        <w:rPr>
          <w:rFonts w:ascii="Times New Roman" w:hAnsi="Times New Roman" w:cs="Times New Roman"/>
          <w:sz w:val="24"/>
          <w:szCs w:val="24"/>
        </w:rPr>
        <w:t xml:space="preserve">а счет выплат заработной платы в счет будущих периодов по состоянию на 01.01.2020 года образовалась </w:t>
      </w:r>
      <w:r w:rsidRPr="0001574B">
        <w:rPr>
          <w:rFonts w:ascii="Times New Roman" w:hAnsi="Times New Roman" w:cs="Times New Roman"/>
          <w:b/>
          <w:sz w:val="24"/>
          <w:szCs w:val="24"/>
        </w:rPr>
        <w:t xml:space="preserve">задолженность за сотрудниками  </w:t>
      </w:r>
      <w:r w:rsidR="008A290B">
        <w:rPr>
          <w:rFonts w:ascii="Times New Roman" w:hAnsi="Times New Roman" w:cs="Times New Roman"/>
          <w:b/>
          <w:sz w:val="24"/>
          <w:szCs w:val="24"/>
        </w:rPr>
        <w:t xml:space="preserve">местному </w:t>
      </w:r>
      <w:r w:rsidRPr="0001574B">
        <w:rPr>
          <w:rFonts w:ascii="Times New Roman" w:hAnsi="Times New Roman" w:cs="Times New Roman"/>
          <w:b/>
          <w:sz w:val="24"/>
          <w:szCs w:val="24"/>
        </w:rPr>
        <w:t>бюджету   в общей сумме 11758,00</w:t>
      </w:r>
      <w:r w:rsidRPr="0001574B">
        <w:rPr>
          <w:rFonts w:ascii="Times New Roman" w:hAnsi="Times New Roman" w:cs="Times New Roman"/>
          <w:sz w:val="24"/>
          <w:szCs w:val="24"/>
        </w:rPr>
        <w:t xml:space="preserve"> рублей, что является финансовым нарушением, допущенных работодателем, в том числе </w:t>
      </w:r>
      <w:r w:rsidR="008210C5">
        <w:rPr>
          <w:rFonts w:ascii="Times New Roman" w:hAnsi="Times New Roman" w:cs="Times New Roman"/>
          <w:sz w:val="24"/>
          <w:szCs w:val="24"/>
        </w:rPr>
        <w:t xml:space="preserve">задолженность </w:t>
      </w:r>
      <w:proofErr w:type="gramStart"/>
      <w:r w:rsidRPr="0001574B">
        <w:rPr>
          <w:rFonts w:ascii="Times New Roman" w:hAnsi="Times New Roman" w:cs="Times New Roman"/>
          <w:sz w:val="24"/>
          <w:szCs w:val="24"/>
        </w:rPr>
        <w:t>за</w:t>
      </w:r>
      <w:proofErr w:type="gramEnd"/>
      <w:r w:rsidRPr="0001574B">
        <w:rPr>
          <w:rFonts w:ascii="Times New Roman" w:hAnsi="Times New Roman" w:cs="Times New Roman"/>
          <w:sz w:val="24"/>
          <w:szCs w:val="24"/>
        </w:rPr>
        <w:t>:</w:t>
      </w:r>
    </w:p>
    <w:p w:rsidR="0001574B" w:rsidRPr="0001574B" w:rsidRDefault="0001574B" w:rsidP="0001574B">
      <w:pPr>
        <w:pStyle w:val="a5"/>
        <w:numPr>
          <w:ilvl w:val="0"/>
          <w:numId w:val="28"/>
        </w:numPr>
        <w:autoSpaceDE w:val="0"/>
        <w:autoSpaceDN w:val="0"/>
        <w:adjustRightInd w:val="0"/>
        <w:spacing w:after="0" w:line="240" w:lineRule="auto"/>
        <w:ind w:left="1211"/>
        <w:jc w:val="both"/>
        <w:outlineLvl w:val="3"/>
        <w:rPr>
          <w:rFonts w:ascii="Times New Roman" w:hAnsi="Times New Roman" w:cs="Times New Roman"/>
          <w:sz w:val="24"/>
          <w:szCs w:val="24"/>
        </w:rPr>
      </w:pPr>
      <w:r w:rsidRPr="0001574B">
        <w:rPr>
          <w:rFonts w:ascii="Times New Roman" w:hAnsi="Times New Roman" w:cs="Times New Roman"/>
          <w:sz w:val="24"/>
          <w:szCs w:val="24"/>
        </w:rPr>
        <w:t>Сан-</w:t>
      </w:r>
      <w:proofErr w:type="spellStart"/>
      <w:r w:rsidRPr="0001574B">
        <w:rPr>
          <w:rFonts w:ascii="Times New Roman" w:hAnsi="Times New Roman" w:cs="Times New Roman"/>
          <w:sz w:val="24"/>
          <w:szCs w:val="24"/>
        </w:rPr>
        <w:t>оол</w:t>
      </w:r>
      <w:proofErr w:type="spellEnd"/>
      <w:r w:rsidRPr="0001574B">
        <w:rPr>
          <w:rFonts w:ascii="Times New Roman" w:hAnsi="Times New Roman" w:cs="Times New Roman"/>
          <w:sz w:val="24"/>
          <w:szCs w:val="24"/>
        </w:rPr>
        <w:t xml:space="preserve"> Е.В. – 3817,00 рублей;</w:t>
      </w:r>
    </w:p>
    <w:p w:rsidR="0001574B" w:rsidRPr="0001574B" w:rsidRDefault="0001574B" w:rsidP="0001574B">
      <w:pPr>
        <w:pStyle w:val="a5"/>
        <w:numPr>
          <w:ilvl w:val="0"/>
          <w:numId w:val="28"/>
        </w:numPr>
        <w:autoSpaceDE w:val="0"/>
        <w:autoSpaceDN w:val="0"/>
        <w:adjustRightInd w:val="0"/>
        <w:spacing w:after="0" w:line="240" w:lineRule="auto"/>
        <w:ind w:left="1211"/>
        <w:jc w:val="both"/>
        <w:outlineLvl w:val="3"/>
        <w:rPr>
          <w:rFonts w:ascii="Times New Roman" w:hAnsi="Times New Roman" w:cs="Times New Roman"/>
          <w:sz w:val="24"/>
          <w:szCs w:val="24"/>
        </w:rPr>
      </w:pPr>
      <w:proofErr w:type="spellStart"/>
      <w:r w:rsidRPr="0001574B">
        <w:rPr>
          <w:rFonts w:ascii="Times New Roman" w:hAnsi="Times New Roman" w:cs="Times New Roman"/>
          <w:sz w:val="24"/>
          <w:szCs w:val="24"/>
        </w:rPr>
        <w:lastRenderedPageBreak/>
        <w:t>Сундуп</w:t>
      </w:r>
      <w:proofErr w:type="spellEnd"/>
      <w:r w:rsidRPr="0001574B">
        <w:rPr>
          <w:rFonts w:ascii="Times New Roman" w:hAnsi="Times New Roman" w:cs="Times New Roman"/>
          <w:sz w:val="24"/>
          <w:szCs w:val="24"/>
        </w:rPr>
        <w:t xml:space="preserve"> Ш.В. – 7941,00 рублей;</w:t>
      </w:r>
    </w:p>
    <w:p w:rsidR="0001574B" w:rsidRDefault="0001574B" w:rsidP="0001574B">
      <w:pPr>
        <w:autoSpaceDE w:val="0"/>
        <w:autoSpaceDN w:val="0"/>
        <w:adjustRightInd w:val="0"/>
        <w:jc w:val="both"/>
        <w:outlineLvl w:val="3"/>
        <w:rPr>
          <w:rFonts w:ascii="Times New Roman" w:hAnsi="Times New Roman" w:cs="Times New Roman"/>
          <w:sz w:val="24"/>
          <w:szCs w:val="24"/>
        </w:rPr>
      </w:pPr>
      <w:r w:rsidRPr="0001574B">
        <w:rPr>
          <w:rFonts w:ascii="Times New Roman" w:hAnsi="Times New Roman" w:cs="Times New Roman"/>
          <w:sz w:val="24"/>
          <w:szCs w:val="24"/>
        </w:rPr>
        <w:t xml:space="preserve">Кроме того, недоплата по заработной плате составила в сумме </w:t>
      </w:r>
      <w:r w:rsidRPr="0001574B">
        <w:rPr>
          <w:rFonts w:ascii="Times New Roman" w:hAnsi="Times New Roman" w:cs="Times New Roman"/>
          <w:b/>
          <w:sz w:val="24"/>
          <w:szCs w:val="24"/>
        </w:rPr>
        <w:t>1209,00</w:t>
      </w:r>
      <w:r w:rsidRPr="0001574B">
        <w:rPr>
          <w:rFonts w:ascii="Times New Roman" w:hAnsi="Times New Roman" w:cs="Times New Roman"/>
          <w:sz w:val="24"/>
          <w:szCs w:val="24"/>
        </w:rPr>
        <w:t xml:space="preserve"> рублей, не перечислено </w:t>
      </w:r>
      <w:proofErr w:type="spellStart"/>
      <w:r w:rsidRPr="0001574B">
        <w:rPr>
          <w:rFonts w:ascii="Times New Roman" w:hAnsi="Times New Roman" w:cs="Times New Roman"/>
          <w:sz w:val="24"/>
          <w:szCs w:val="24"/>
        </w:rPr>
        <w:t>Намдак</w:t>
      </w:r>
      <w:proofErr w:type="spellEnd"/>
      <w:r w:rsidRPr="0001574B">
        <w:rPr>
          <w:rFonts w:ascii="Times New Roman" w:hAnsi="Times New Roman" w:cs="Times New Roman"/>
          <w:sz w:val="24"/>
          <w:szCs w:val="24"/>
        </w:rPr>
        <w:t xml:space="preserve"> Ш.А. 1209,00 рублей.</w:t>
      </w:r>
    </w:p>
    <w:p w:rsidR="0001574B" w:rsidRPr="0001574B" w:rsidRDefault="0001574B" w:rsidP="0001574B">
      <w:pPr>
        <w:autoSpaceDE w:val="0"/>
        <w:autoSpaceDN w:val="0"/>
        <w:adjustRightInd w:val="0"/>
        <w:jc w:val="both"/>
        <w:outlineLvl w:val="3"/>
        <w:rPr>
          <w:rFonts w:ascii="Times New Roman" w:hAnsi="Times New Roman" w:cs="Times New Roman"/>
          <w:sz w:val="24"/>
          <w:szCs w:val="24"/>
        </w:rPr>
      </w:pPr>
    </w:p>
    <w:p w:rsidR="009117BF" w:rsidRDefault="009117BF" w:rsidP="00405B60">
      <w:pPr>
        <w:jc w:val="both"/>
        <w:rPr>
          <w:rFonts w:ascii="Times New Roman" w:hAnsi="Times New Roman" w:cs="Times New Roman"/>
          <w:b/>
          <w:i/>
          <w:sz w:val="24"/>
          <w:szCs w:val="24"/>
        </w:rPr>
      </w:pPr>
      <w:r w:rsidRPr="009117BF">
        <w:rPr>
          <w:rFonts w:ascii="Times New Roman" w:hAnsi="Times New Roman" w:cs="Times New Roman"/>
          <w:b/>
          <w:i/>
          <w:sz w:val="24"/>
          <w:szCs w:val="24"/>
        </w:rPr>
        <w:t xml:space="preserve">4. </w:t>
      </w:r>
      <w:r>
        <w:rPr>
          <w:rFonts w:ascii="Times New Roman" w:hAnsi="Times New Roman" w:cs="Times New Roman"/>
          <w:b/>
          <w:i/>
          <w:sz w:val="24"/>
          <w:szCs w:val="24"/>
        </w:rPr>
        <w:t xml:space="preserve">В результате </w:t>
      </w:r>
      <w:r w:rsidRPr="009117BF">
        <w:rPr>
          <w:rFonts w:ascii="Times New Roman" w:hAnsi="Times New Roman" w:cs="Times New Roman"/>
          <w:b/>
          <w:i/>
          <w:sz w:val="24"/>
          <w:szCs w:val="24"/>
        </w:rPr>
        <w:t>п</w:t>
      </w:r>
      <w:r>
        <w:rPr>
          <w:rFonts w:ascii="Times New Roman" w:hAnsi="Times New Roman" w:cs="Times New Roman"/>
          <w:b/>
          <w:i/>
          <w:sz w:val="24"/>
          <w:szCs w:val="24"/>
        </w:rPr>
        <w:t>роверки</w:t>
      </w:r>
      <w:r w:rsidRPr="009117BF">
        <w:rPr>
          <w:rFonts w:ascii="Times New Roman" w:hAnsi="Times New Roman" w:cs="Times New Roman"/>
          <w:b/>
          <w:i/>
          <w:sz w:val="24"/>
          <w:szCs w:val="24"/>
        </w:rPr>
        <w:t xml:space="preserve"> целевого и эффективного </w:t>
      </w:r>
      <w:r w:rsidR="0001574B">
        <w:rPr>
          <w:rFonts w:ascii="Times New Roman" w:hAnsi="Times New Roman" w:cs="Times New Roman"/>
          <w:b/>
          <w:i/>
          <w:sz w:val="24"/>
          <w:szCs w:val="24"/>
        </w:rPr>
        <w:t>использования</w:t>
      </w:r>
      <w:r w:rsidRPr="009117BF">
        <w:rPr>
          <w:rFonts w:ascii="Times New Roman" w:hAnsi="Times New Roman" w:cs="Times New Roman"/>
          <w:b/>
          <w:i/>
          <w:sz w:val="24"/>
          <w:szCs w:val="24"/>
        </w:rPr>
        <w:t xml:space="preserve"> бюджетных средств, выделенных в 201</w:t>
      </w:r>
      <w:r w:rsidR="0001574B">
        <w:rPr>
          <w:rFonts w:ascii="Times New Roman" w:hAnsi="Times New Roman" w:cs="Times New Roman"/>
          <w:b/>
          <w:i/>
          <w:sz w:val="24"/>
          <w:szCs w:val="24"/>
        </w:rPr>
        <w:t>9</w:t>
      </w:r>
      <w:r w:rsidRPr="009117BF">
        <w:rPr>
          <w:rFonts w:ascii="Times New Roman" w:hAnsi="Times New Roman" w:cs="Times New Roman"/>
          <w:b/>
          <w:i/>
          <w:sz w:val="24"/>
          <w:szCs w:val="24"/>
        </w:rPr>
        <w:t xml:space="preserve"> году  </w:t>
      </w:r>
      <w:r w:rsidR="007D3046">
        <w:rPr>
          <w:rFonts w:ascii="Times New Roman" w:hAnsi="Times New Roman" w:cs="Times New Roman"/>
          <w:b/>
          <w:i/>
          <w:sz w:val="24"/>
          <w:szCs w:val="24"/>
        </w:rPr>
        <w:t xml:space="preserve">на реализацию мероприятий муниципальной программы «Профилактика преступлений и иных правонарушений в </w:t>
      </w:r>
      <w:proofErr w:type="spellStart"/>
      <w:r w:rsidR="007D3046">
        <w:rPr>
          <w:rFonts w:ascii="Times New Roman" w:hAnsi="Times New Roman" w:cs="Times New Roman"/>
          <w:b/>
          <w:i/>
          <w:sz w:val="24"/>
          <w:szCs w:val="24"/>
        </w:rPr>
        <w:t>Чаа-Хольском</w:t>
      </w:r>
      <w:proofErr w:type="spellEnd"/>
      <w:r w:rsidR="007D3046">
        <w:rPr>
          <w:rFonts w:ascii="Times New Roman" w:hAnsi="Times New Roman" w:cs="Times New Roman"/>
          <w:b/>
          <w:i/>
          <w:sz w:val="24"/>
          <w:szCs w:val="24"/>
        </w:rPr>
        <w:t xml:space="preserve"> </w:t>
      </w:r>
      <w:proofErr w:type="spellStart"/>
      <w:r w:rsidR="007D3046">
        <w:rPr>
          <w:rFonts w:ascii="Times New Roman" w:hAnsi="Times New Roman" w:cs="Times New Roman"/>
          <w:b/>
          <w:i/>
          <w:sz w:val="24"/>
          <w:szCs w:val="24"/>
        </w:rPr>
        <w:t>кожууне</w:t>
      </w:r>
      <w:proofErr w:type="spellEnd"/>
      <w:r w:rsidR="007D3046">
        <w:rPr>
          <w:rFonts w:ascii="Times New Roman" w:hAnsi="Times New Roman" w:cs="Times New Roman"/>
          <w:b/>
          <w:i/>
          <w:sz w:val="24"/>
          <w:szCs w:val="24"/>
        </w:rPr>
        <w:t xml:space="preserve"> Республики Тыва на 2018-2020 годы» </w:t>
      </w:r>
      <w:r>
        <w:rPr>
          <w:rFonts w:ascii="Times New Roman" w:hAnsi="Times New Roman" w:cs="Times New Roman"/>
          <w:b/>
          <w:i/>
          <w:sz w:val="24"/>
          <w:szCs w:val="24"/>
        </w:rPr>
        <w:t>выявлены следующие нарушения:</w:t>
      </w:r>
    </w:p>
    <w:p w:rsidR="005805C6" w:rsidRPr="002C1F38" w:rsidRDefault="00932D41" w:rsidP="002C1F38">
      <w:pPr>
        <w:pStyle w:val="a5"/>
        <w:numPr>
          <w:ilvl w:val="0"/>
          <w:numId w:val="35"/>
        </w:numPr>
        <w:jc w:val="both"/>
        <w:rPr>
          <w:rFonts w:ascii="Times New Roman" w:eastAsia="Times New Roman" w:hAnsi="Times New Roman" w:cs="Times New Roman"/>
          <w:sz w:val="24"/>
          <w:szCs w:val="24"/>
          <w:lang w:eastAsia="ru-RU"/>
        </w:rPr>
      </w:pPr>
      <w:proofErr w:type="gramStart"/>
      <w:r w:rsidRPr="00932D41">
        <w:rPr>
          <w:rFonts w:ascii="Times New Roman" w:eastAsia="Times New Roman" w:hAnsi="Times New Roman" w:cs="Times New Roman"/>
          <w:sz w:val="24"/>
          <w:szCs w:val="24"/>
          <w:lang w:eastAsia="ru-RU"/>
        </w:rPr>
        <w:t>Согласно распоряжения</w:t>
      </w:r>
      <w:proofErr w:type="gramEnd"/>
      <w:r w:rsidRPr="00932D41">
        <w:rPr>
          <w:rFonts w:ascii="Times New Roman" w:eastAsia="Times New Roman" w:hAnsi="Times New Roman" w:cs="Times New Roman"/>
          <w:sz w:val="24"/>
          <w:szCs w:val="24"/>
          <w:lang w:eastAsia="ru-RU"/>
        </w:rPr>
        <w:t xml:space="preserve"> от 14.05.2019 года № 225 администрации </w:t>
      </w:r>
      <w:proofErr w:type="spellStart"/>
      <w:r w:rsidRPr="00932D41">
        <w:rPr>
          <w:rFonts w:ascii="Times New Roman" w:eastAsia="Times New Roman" w:hAnsi="Times New Roman" w:cs="Times New Roman"/>
          <w:sz w:val="24"/>
          <w:szCs w:val="24"/>
          <w:lang w:eastAsia="ru-RU"/>
        </w:rPr>
        <w:t>Чаа-Хольского</w:t>
      </w:r>
      <w:proofErr w:type="spellEnd"/>
      <w:r w:rsidRPr="00932D41">
        <w:rPr>
          <w:rFonts w:ascii="Times New Roman" w:eastAsia="Times New Roman" w:hAnsi="Times New Roman" w:cs="Times New Roman"/>
          <w:sz w:val="24"/>
          <w:szCs w:val="24"/>
          <w:lang w:eastAsia="ru-RU"/>
        </w:rPr>
        <w:t xml:space="preserve"> </w:t>
      </w:r>
      <w:proofErr w:type="spellStart"/>
      <w:r w:rsidRPr="00932D41">
        <w:rPr>
          <w:rFonts w:ascii="Times New Roman" w:eastAsia="Times New Roman" w:hAnsi="Times New Roman" w:cs="Times New Roman"/>
          <w:sz w:val="24"/>
          <w:szCs w:val="24"/>
          <w:lang w:eastAsia="ru-RU"/>
        </w:rPr>
        <w:t>кожууна</w:t>
      </w:r>
      <w:proofErr w:type="spellEnd"/>
      <w:r w:rsidRPr="00932D41">
        <w:rPr>
          <w:rFonts w:ascii="Times New Roman" w:eastAsia="Times New Roman" w:hAnsi="Times New Roman" w:cs="Times New Roman"/>
          <w:sz w:val="24"/>
          <w:szCs w:val="24"/>
          <w:lang w:eastAsia="ru-RU"/>
        </w:rPr>
        <w:t xml:space="preserve"> на мероприятия спартакиады, посвященной к Международному Дню семьи, проведенной среди семей </w:t>
      </w:r>
      <w:proofErr w:type="spellStart"/>
      <w:r w:rsidRPr="00932D41">
        <w:rPr>
          <w:rFonts w:ascii="Times New Roman" w:eastAsia="Times New Roman" w:hAnsi="Times New Roman" w:cs="Times New Roman"/>
          <w:sz w:val="24"/>
          <w:szCs w:val="24"/>
          <w:lang w:eastAsia="ru-RU"/>
        </w:rPr>
        <w:t>Чаа-Хольского</w:t>
      </w:r>
      <w:proofErr w:type="spellEnd"/>
      <w:r w:rsidRPr="00932D41">
        <w:rPr>
          <w:rFonts w:ascii="Times New Roman" w:eastAsia="Times New Roman" w:hAnsi="Times New Roman" w:cs="Times New Roman"/>
          <w:sz w:val="24"/>
          <w:szCs w:val="24"/>
          <w:lang w:eastAsia="ru-RU"/>
        </w:rPr>
        <w:t xml:space="preserve"> </w:t>
      </w:r>
      <w:proofErr w:type="spellStart"/>
      <w:r w:rsidRPr="00932D41">
        <w:rPr>
          <w:rFonts w:ascii="Times New Roman" w:eastAsia="Times New Roman" w:hAnsi="Times New Roman" w:cs="Times New Roman"/>
          <w:sz w:val="24"/>
          <w:szCs w:val="24"/>
          <w:lang w:eastAsia="ru-RU"/>
        </w:rPr>
        <w:t>кожууна</w:t>
      </w:r>
      <w:proofErr w:type="spellEnd"/>
      <w:r w:rsidRPr="00932D41">
        <w:rPr>
          <w:rFonts w:ascii="Times New Roman" w:eastAsia="Times New Roman" w:hAnsi="Times New Roman" w:cs="Times New Roman"/>
          <w:sz w:val="24"/>
          <w:szCs w:val="24"/>
          <w:lang w:eastAsia="ru-RU"/>
        </w:rPr>
        <w:t xml:space="preserve">, выделены </w:t>
      </w:r>
      <w:r w:rsidRPr="00932D41">
        <w:rPr>
          <w:rFonts w:ascii="Times New Roman" w:eastAsia="Times New Roman" w:hAnsi="Times New Roman" w:cs="Times New Roman"/>
          <w:b/>
          <w:sz w:val="24"/>
          <w:szCs w:val="24"/>
          <w:lang w:eastAsia="ru-RU"/>
        </w:rPr>
        <w:t>5000,00</w:t>
      </w:r>
      <w:r w:rsidRPr="00932D41">
        <w:rPr>
          <w:rFonts w:ascii="Times New Roman" w:eastAsia="Times New Roman" w:hAnsi="Times New Roman" w:cs="Times New Roman"/>
          <w:sz w:val="24"/>
          <w:szCs w:val="24"/>
          <w:lang w:eastAsia="ru-RU"/>
        </w:rPr>
        <w:t xml:space="preserve"> рублей. В ходе проверки установлено что, </w:t>
      </w:r>
      <w:r>
        <w:rPr>
          <w:rFonts w:ascii="Times New Roman" w:eastAsia="Times New Roman" w:hAnsi="Times New Roman" w:cs="Times New Roman"/>
          <w:sz w:val="24"/>
          <w:szCs w:val="24"/>
          <w:lang w:eastAsia="ru-RU"/>
        </w:rPr>
        <w:t xml:space="preserve">документы </w:t>
      </w:r>
      <w:r w:rsidRPr="00932D41">
        <w:rPr>
          <w:rFonts w:ascii="Times New Roman" w:eastAsia="Times New Roman" w:hAnsi="Times New Roman" w:cs="Times New Roman"/>
          <w:sz w:val="24"/>
          <w:szCs w:val="24"/>
          <w:lang w:eastAsia="ru-RU"/>
        </w:rPr>
        <w:t xml:space="preserve">подтверждающие </w:t>
      </w:r>
      <w:r>
        <w:rPr>
          <w:rFonts w:ascii="Times New Roman" w:eastAsia="Times New Roman" w:hAnsi="Times New Roman" w:cs="Times New Roman"/>
          <w:sz w:val="24"/>
          <w:szCs w:val="24"/>
          <w:lang w:eastAsia="ru-RU"/>
        </w:rPr>
        <w:t>расходование</w:t>
      </w:r>
      <w:r w:rsidRPr="00932D41">
        <w:rPr>
          <w:rFonts w:ascii="Times New Roman" w:eastAsia="Times New Roman" w:hAnsi="Times New Roman" w:cs="Times New Roman"/>
          <w:sz w:val="24"/>
          <w:szCs w:val="24"/>
          <w:lang w:eastAsia="ru-RU"/>
        </w:rPr>
        <w:t xml:space="preserve"> средств отсутствуют. </w:t>
      </w:r>
    </w:p>
    <w:p w:rsidR="001671DA" w:rsidRPr="001671DA" w:rsidRDefault="002A7ED8" w:rsidP="001671D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5</w:t>
      </w:r>
      <w:r w:rsidR="001671DA">
        <w:rPr>
          <w:rFonts w:ascii="Times New Roman" w:hAnsi="Times New Roman" w:cs="Times New Roman"/>
          <w:b/>
          <w:i/>
          <w:sz w:val="24"/>
          <w:szCs w:val="24"/>
        </w:rPr>
        <w:t>. В результате п</w:t>
      </w:r>
      <w:r w:rsidR="001671DA" w:rsidRPr="001671DA">
        <w:rPr>
          <w:rFonts w:ascii="Times New Roman" w:hAnsi="Times New Roman" w:cs="Times New Roman"/>
          <w:b/>
          <w:i/>
          <w:sz w:val="24"/>
          <w:szCs w:val="24"/>
        </w:rPr>
        <w:t xml:space="preserve">роверки </w:t>
      </w:r>
      <w:r>
        <w:rPr>
          <w:rFonts w:ascii="Times New Roman" w:hAnsi="Times New Roman" w:cs="Times New Roman"/>
          <w:b/>
          <w:i/>
          <w:sz w:val="24"/>
          <w:szCs w:val="24"/>
        </w:rPr>
        <w:t>целевого и эффективного использования бюджетных средств, выделенных в 2019 году на реализацию мероприятий</w:t>
      </w:r>
      <w:r w:rsidR="001671DA" w:rsidRPr="001671DA">
        <w:rPr>
          <w:rFonts w:ascii="Times New Roman" w:hAnsi="Times New Roman" w:cs="Times New Roman"/>
          <w:b/>
          <w:i/>
          <w:sz w:val="24"/>
          <w:szCs w:val="24"/>
        </w:rPr>
        <w:t xml:space="preserve"> муниципальных программ муниципального района «</w:t>
      </w:r>
      <w:proofErr w:type="spellStart"/>
      <w:r w:rsidR="001671DA" w:rsidRPr="001671DA">
        <w:rPr>
          <w:rFonts w:ascii="Times New Roman" w:hAnsi="Times New Roman" w:cs="Times New Roman"/>
          <w:b/>
          <w:i/>
          <w:sz w:val="24"/>
          <w:szCs w:val="24"/>
        </w:rPr>
        <w:t>Чаа-Хольский</w:t>
      </w:r>
      <w:proofErr w:type="spellEnd"/>
      <w:r w:rsidR="001671DA" w:rsidRPr="001671DA">
        <w:rPr>
          <w:rFonts w:ascii="Times New Roman" w:hAnsi="Times New Roman" w:cs="Times New Roman"/>
          <w:b/>
          <w:i/>
          <w:sz w:val="24"/>
          <w:szCs w:val="24"/>
        </w:rPr>
        <w:t xml:space="preserve"> </w:t>
      </w:r>
      <w:proofErr w:type="spellStart"/>
      <w:r w:rsidR="001671DA" w:rsidRPr="001671DA">
        <w:rPr>
          <w:rFonts w:ascii="Times New Roman" w:hAnsi="Times New Roman" w:cs="Times New Roman"/>
          <w:b/>
          <w:i/>
          <w:sz w:val="24"/>
          <w:szCs w:val="24"/>
        </w:rPr>
        <w:t>кожуун</w:t>
      </w:r>
      <w:proofErr w:type="spellEnd"/>
      <w:r w:rsidR="001671DA" w:rsidRPr="001671DA">
        <w:rPr>
          <w:rFonts w:ascii="Times New Roman" w:hAnsi="Times New Roman" w:cs="Times New Roman"/>
          <w:b/>
          <w:i/>
          <w:sz w:val="24"/>
          <w:szCs w:val="24"/>
        </w:rPr>
        <w:t xml:space="preserve"> Республики Тыва»</w:t>
      </w:r>
      <w:r>
        <w:rPr>
          <w:rFonts w:ascii="Times New Roman" w:hAnsi="Times New Roman" w:cs="Times New Roman"/>
          <w:b/>
          <w:i/>
          <w:sz w:val="24"/>
          <w:szCs w:val="24"/>
        </w:rPr>
        <w:t xml:space="preserve"> установлено следующее</w:t>
      </w:r>
      <w:r w:rsidR="002D33D1">
        <w:rPr>
          <w:rFonts w:ascii="Times New Roman" w:hAnsi="Times New Roman" w:cs="Times New Roman"/>
          <w:b/>
          <w:i/>
          <w:sz w:val="24"/>
          <w:szCs w:val="24"/>
        </w:rPr>
        <w:t>:</w:t>
      </w:r>
    </w:p>
    <w:p w:rsidR="002D33D1" w:rsidRPr="002D33D1" w:rsidRDefault="002D33D1" w:rsidP="002D33D1">
      <w:pPr>
        <w:pStyle w:val="a5"/>
        <w:numPr>
          <w:ilvl w:val="0"/>
          <w:numId w:val="36"/>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2D33D1">
        <w:rPr>
          <w:rFonts w:ascii="Times New Roman" w:hAnsi="Times New Roman" w:cs="Times New Roman"/>
          <w:sz w:val="24"/>
          <w:szCs w:val="24"/>
        </w:rPr>
        <w:t xml:space="preserve"> нарушение пунктов 10, 11, 13, 15, 17, 30, 35, 36, 37  Порядка  принятия решений о разработке муниципальных программ, их формирования и реализации, порядка проведения оценки эффективности реализации муниципальных программ </w:t>
      </w:r>
      <w:proofErr w:type="spellStart"/>
      <w:r w:rsidRPr="002D33D1">
        <w:rPr>
          <w:rFonts w:ascii="Times New Roman" w:hAnsi="Times New Roman" w:cs="Times New Roman"/>
          <w:sz w:val="24"/>
          <w:szCs w:val="24"/>
        </w:rPr>
        <w:t>Чаа-Хольского</w:t>
      </w:r>
      <w:proofErr w:type="spellEnd"/>
      <w:r w:rsidRPr="002D33D1">
        <w:rPr>
          <w:rFonts w:ascii="Times New Roman" w:hAnsi="Times New Roman" w:cs="Times New Roman"/>
          <w:sz w:val="24"/>
          <w:szCs w:val="24"/>
        </w:rPr>
        <w:t xml:space="preserve">  </w:t>
      </w:r>
      <w:proofErr w:type="spellStart"/>
      <w:r w:rsidRPr="002D33D1">
        <w:rPr>
          <w:rFonts w:ascii="Times New Roman" w:hAnsi="Times New Roman" w:cs="Times New Roman"/>
          <w:sz w:val="24"/>
          <w:szCs w:val="24"/>
        </w:rPr>
        <w:t>кожууна</w:t>
      </w:r>
      <w:proofErr w:type="spellEnd"/>
      <w:r w:rsidRPr="002D33D1">
        <w:rPr>
          <w:rFonts w:ascii="Times New Roman" w:hAnsi="Times New Roman" w:cs="Times New Roman"/>
          <w:sz w:val="24"/>
          <w:szCs w:val="24"/>
        </w:rPr>
        <w:t xml:space="preserve"> Республики Тыва, также Методических указаний по разработке и реализации муниципальных программ </w:t>
      </w:r>
      <w:proofErr w:type="spellStart"/>
      <w:r w:rsidRPr="002D33D1">
        <w:rPr>
          <w:rFonts w:ascii="Times New Roman" w:hAnsi="Times New Roman" w:cs="Times New Roman"/>
          <w:sz w:val="24"/>
          <w:szCs w:val="24"/>
        </w:rPr>
        <w:t>Чаа-Хольского</w:t>
      </w:r>
      <w:proofErr w:type="spellEnd"/>
      <w:r w:rsidRPr="002D33D1">
        <w:rPr>
          <w:rFonts w:ascii="Times New Roman" w:hAnsi="Times New Roman" w:cs="Times New Roman"/>
          <w:sz w:val="24"/>
          <w:szCs w:val="24"/>
        </w:rPr>
        <w:t xml:space="preserve"> </w:t>
      </w:r>
      <w:proofErr w:type="spellStart"/>
      <w:r w:rsidRPr="002D33D1">
        <w:rPr>
          <w:rFonts w:ascii="Times New Roman" w:hAnsi="Times New Roman" w:cs="Times New Roman"/>
          <w:sz w:val="24"/>
          <w:szCs w:val="24"/>
        </w:rPr>
        <w:t>кожууна</w:t>
      </w:r>
      <w:proofErr w:type="spellEnd"/>
      <w:r w:rsidRPr="002D33D1">
        <w:rPr>
          <w:rFonts w:ascii="Times New Roman" w:hAnsi="Times New Roman" w:cs="Times New Roman"/>
          <w:sz w:val="24"/>
          <w:szCs w:val="24"/>
        </w:rPr>
        <w:t xml:space="preserve"> Республики Тыва (далее – Методические указания), утвержденных Постановлением администрации </w:t>
      </w:r>
      <w:proofErr w:type="spellStart"/>
      <w:r w:rsidRPr="002D33D1">
        <w:rPr>
          <w:rFonts w:ascii="Times New Roman" w:hAnsi="Times New Roman" w:cs="Times New Roman"/>
          <w:sz w:val="24"/>
          <w:szCs w:val="24"/>
        </w:rPr>
        <w:t>Чаа-Хольского</w:t>
      </w:r>
      <w:proofErr w:type="spellEnd"/>
      <w:r w:rsidRPr="002D33D1">
        <w:rPr>
          <w:rFonts w:ascii="Times New Roman" w:hAnsi="Times New Roman" w:cs="Times New Roman"/>
          <w:sz w:val="24"/>
          <w:szCs w:val="24"/>
        </w:rPr>
        <w:t xml:space="preserve"> </w:t>
      </w:r>
      <w:proofErr w:type="spellStart"/>
      <w:r w:rsidRPr="002D33D1">
        <w:rPr>
          <w:rFonts w:ascii="Times New Roman" w:hAnsi="Times New Roman" w:cs="Times New Roman"/>
          <w:sz w:val="24"/>
          <w:szCs w:val="24"/>
        </w:rPr>
        <w:t>кожууна</w:t>
      </w:r>
      <w:proofErr w:type="spellEnd"/>
      <w:r w:rsidRPr="002D33D1">
        <w:rPr>
          <w:rFonts w:ascii="Times New Roman" w:hAnsi="Times New Roman" w:cs="Times New Roman"/>
          <w:sz w:val="24"/>
          <w:szCs w:val="24"/>
        </w:rPr>
        <w:t xml:space="preserve"> Республики Тыва  от 25.07.2014 г</w:t>
      </w:r>
      <w:proofErr w:type="gramEnd"/>
      <w:r w:rsidRPr="002D33D1">
        <w:rPr>
          <w:rFonts w:ascii="Times New Roman" w:hAnsi="Times New Roman" w:cs="Times New Roman"/>
          <w:sz w:val="24"/>
          <w:szCs w:val="24"/>
        </w:rPr>
        <w:t>. № 328, выявлены следующие нарушения:</w:t>
      </w:r>
    </w:p>
    <w:p w:rsidR="002D33D1" w:rsidRDefault="002D33D1" w:rsidP="002D33D1">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Структурными подразделениями администрации муниципального района             «</w:t>
      </w:r>
      <w:proofErr w:type="spellStart"/>
      <w:r>
        <w:rPr>
          <w:rFonts w:ascii="Times New Roman" w:hAnsi="Times New Roman" w:cs="Times New Roman"/>
          <w:sz w:val="24"/>
          <w:szCs w:val="24"/>
        </w:rPr>
        <w:t>Чаа-Хольский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Республики Тыва» (далее – структурные подразделения администрации) предложения о включении Программы в перечень Программ вносятся в Отдел экономики и в Финансовое управление   администрации с не соблюдением сроков установленных Порядком (до 1 сентября текущего года);</w:t>
      </w:r>
    </w:p>
    <w:p w:rsidR="002D33D1" w:rsidRDefault="002D33D1" w:rsidP="002D33D1">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Перечень муниципальных программ муниципального района утвержден с не соблюдением сроков, установленных Порядком (до 1 октября текущего года);</w:t>
      </w:r>
    </w:p>
    <w:p w:rsidR="002D33D1" w:rsidRDefault="002D33D1" w:rsidP="002D33D1">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Параметры утвержденных Программ не отражаются в прогнозе социально-экономического развития муниципального района «</w:t>
      </w:r>
      <w:proofErr w:type="spellStart"/>
      <w:r>
        <w:rPr>
          <w:rFonts w:ascii="Times New Roman" w:hAnsi="Times New Roman" w:cs="Times New Roman"/>
          <w:sz w:val="24"/>
          <w:szCs w:val="24"/>
        </w:rPr>
        <w:t>Чаа-Хольский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Республики Тыва» на очередной финансовый год и на плановый период; </w:t>
      </w:r>
    </w:p>
    <w:p w:rsidR="002D33D1" w:rsidRDefault="002D33D1" w:rsidP="002D33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Муниципальные программы не приведены в соответствие с решением о бюджете муниципального района «</w:t>
      </w:r>
      <w:proofErr w:type="spellStart"/>
      <w:r>
        <w:rPr>
          <w:rFonts w:ascii="Times New Roman" w:hAnsi="Times New Roman" w:cs="Times New Roman"/>
          <w:sz w:val="24"/>
          <w:szCs w:val="24"/>
        </w:rPr>
        <w:t>Чаа-Хольский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Республики Тыва» на очередной финансовый год и на плановый период в течение двух месяцев со дня вступления его в силу;</w:t>
      </w:r>
    </w:p>
    <w:p w:rsidR="002D33D1" w:rsidRDefault="002D33D1" w:rsidP="002D33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Содержание муниципальных программ не соответствуют требованиям, установленных Порядком;</w:t>
      </w:r>
    </w:p>
    <w:p w:rsidR="002D33D1" w:rsidRPr="00855BA2" w:rsidRDefault="002D33D1" w:rsidP="002D33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Отсутствуют </w:t>
      </w:r>
      <w:r w:rsidRPr="00855BA2">
        <w:rPr>
          <w:rFonts w:ascii="Times New Roman" w:hAnsi="Times New Roman" w:cs="Times New Roman"/>
          <w:sz w:val="24"/>
          <w:szCs w:val="24"/>
        </w:rPr>
        <w:t xml:space="preserve">перечень целевых индикаторов и показателей программы </w:t>
      </w:r>
      <w:r>
        <w:rPr>
          <w:rFonts w:ascii="Times New Roman" w:hAnsi="Times New Roman" w:cs="Times New Roman"/>
          <w:sz w:val="24"/>
          <w:szCs w:val="24"/>
        </w:rPr>
        <w:t xml:space="preserve">                       </w:t>
      </w:r>
      <w:r w:rsidRPr="00855BA2">
        <w:rPr>
          <w:rFonts w:ascii="Times New Roman" w:hAnsi="Times New Roman" w:cs="Times New Roman"/>
          <w:sz w:val="24"/>
          <w:szCs w:val="24"/>
        </w:rPr>
        <w:t>с расшифровкой плановых значений по годам ее реализации</w:t>
      </w:r>
      <w:r>
        <w:rPr>
          <w:rFonts w:ascii="Times New Roman" w:hAnsi="Times New Roman" w:cs="Times New Roman"/>
          <w:sz w:val="24"/>
          <w:szCs w:val="24"/>
        </w:rPr>
        <w:t>;</w:t>
      </w:r>
    </w:p>
    <w:p w:rsidR="002D33D1"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В паспортах муниципальных программ отсутствуют методики</w:t>
      </w:r>
      <w:r w:rsidRPr="009A4047">
        <w:rPr>
          <w:rFonts w:ascii="Times New Roman" w:hAnsi="Times New Roman" w:cs="Times New Roman"/>
          <w:sz w:val="24"/>
          <w:szCs w:val="24"/>
        </w:rPr>
        <w:t xml:space="preserve"> оценки эффективности программы;</w:t>
      </w:r>
    </w:p>
    <w:p w:rsidR="002D33D1"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Ответственными исполнителями совместно с соисполнителями муниципальных программ не составляется Годовой отчет о ходе реализации муниципальных программ,        не направляется в Отдел экономики и в Финансовое управление;</w:t>
      </w:r>
    </w:p>
    <w:p w:rsidR="002D33D1"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9.  Отсутствуют доклады </w:t>
      </w:r>
      <w:r w:rsidRPr="00855BA2">
        <w:rPr>
          <w:rFonts w:ascii="Times New Roman" w:hAnsi="Times New Roman" w:cs="Times New Roman"/>
          <w:sz w:val="24"/>
          <w:szCs w:val="24"/>
        </w:rPr>
        <w:t xml:space="preserve">о ходе реализации </w:t>
      </w:r>
      <w:r>
        <w:rPr>
          <w:rFonts w:ascii="Times New Roman" w:hAnsi="Times New Roman" w:cs="Times New Roman"/>
          <w:sz w:val="24"/>
          <w:szCs w:val="24"/>
        </w:rPr>
        <w:t xml:space="preserve">муниципальных  </w:t>
      </w:r>
      <w:r w:rsidRPr="00855BA2">
        <w:rPr>
          <w:rFonts w:ascii="Times New Roman" w:hAnsi="Times New Roman" w:cs="Times New Roman"/>
          <w:sz w:val="24"/>
          <w:szCs w:val="24"/>
        </w:rPr>
        <w:t>программ в течение года</w:t>
      </w:r>
      <w:r>
        <w:rPr>
          <w:rFonts w:ascii="Times New Roman" w:hAnsi="Times New Roman" w:cs="Times New Roman"/>
          <w:sz w:val="24"/>
          <w:szCs w:val="24"/>
        </w:rPr>
        <w:t>;</w:t>
      </w:r>
    </w:p>
    <w:p w:rsidR="002D33D1"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Не представляется ответственными исполнителями в Отдел экономики сведения, необходимые для проведения мониторинга реализации программы;</w:t>
      </w:r>
    </w:p>
    <w:p w:rsidR="002D33D1" w:rsidRPr="005F0310"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Соисполнителями муниципальных программ не </w:t>
      </w:r>
      <w:r w:rsidRPr="005F0310">
        <w:rPr>
          <w:rFonts w:ascii="Times New Roman" w:hAnsi="Times New Roman" w:cs="Times New Roman"/>
          <w:sz w:val="24"/>
          <w:szCs w:val="24"/>
        </w:rPr>
        <w:t>представляют</w:t>
      </w:r>
      <w:r>
        <w:rPr>
          <w:rFonts w:ascii="Times New Roman" w:hAnsi="Times New Roman" w:cs="Times New Roman"/>
          <w:sz w:val="24"/>
          <w:szCs w:val="24"/>
        </w:rPr>
        <w:t>ся</w:t>
      </w:r>
      <w:r w:rsidRPr="005F0310">
        <w:rPr>
          <w:rFonts w:ascii="Times New Roman" w:hAnsi="Times New Roman" w:cs="Times New Roman"/>
          <w:sz w:val="24"/>
          <w:szCs w:val="24"/>
        </w:rPr>
        <w:t xml:space="preserve"> ответственному исполнителю инфор</w:t>
      </w:r>
      <w:r>
        <w:rPr>
          <w:rFonts w:ascii="Times New Roman" w:hAnsi="Times New Roman" w:cs="Times New Roman"/>
          <w:sz w:val="24"/>
          <w:szCs w:val="24"/>
        </w:rPr>
        <w:t>мации, необходимые</w:t>
      </w:r>
      <w:r w:rsidRPr="005F0310">
        <w:rPr>
          <w:rFonts w:ascii="Times New Roman" w:hAnsi="Times New Roman" w:cs="Times New Roman"/>
          <w:sz w:val="24"/>
          <w:szCs w:val="24"/>
        </w:rPr>
        <w:t xml:space="preserve"> для проведения оценки эффективности программы и подготовки отчета о ходе реализации программы</w:t>
      </w:r>
      <w:r>
        <w:rPr>
          <w:rFonts w:ascii="Times New Roman" w:hAnsi="Times New Roman" w:cs="Times New Roman"/>
          <w:sz w:val="24"/>
          <w:szCs w:val="24"/>
        </w:rPr>
        <w:t>;</w:t>
      </w:r>
    </w:p>
    <w:p w:rsidR="002D33D1"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Pr="00AB0085">
        <w:rPr>
          <w:rFonts w:ascii="Times New Roman" w:hAnsi="Times New Roman" w:cs="Times New Roman"/>
          <w:sz w:val="24"/>
          <w:szCs w:val="24"/>
        </w:rPr>
        <w:t xml:space="preserve">Оценка эффективности реализации муниципальной программы </w:t>
      </w:r>
      <w:r>
        <w:rPr>
          <w:rFonts w:ascii="Times New Roman" w:hAnsi="Times New Roman" w:cs="Times New Roman"/>
          <w:sz w:val="24"/>
          <w:szCs w:val="24"/>
        </w:rPr>
        <w:t xml:space="preserve">не </w:t>
      </w:r>
      <w:r w:rsidRPr="00AB0085">
        <w:rPr>
          <w:rFonts w:ascii="Times New Roman" w:hAnsi="Times New Roman" w:cs="Times New Roman"/>
          <w:sz w:val="24"/>
          <w:szCs w:val="24"/>
        </w:rPr>
        <w:t>проводится ежегодно ответственным</w:t>
      </w:r>
      <w:r>
        <w:rPr>
          <w:rFonts w:ascii="Times New Roman" w:hAnsi="Times New Roman" w:cs="Times New Roman"/>
          <w:sz w:val="24"/>
          <w:szCs w:val="24"/>
        </w:rPr>
        <w:t>и исполнителями муниципальных программ</w:t>
      </w:r>
      <w:r w:rsidRPr="00AB0085">
        <w:rPr>
          <w:rFonts w:ascii="Times New Roman" w:hAnsi="Times New Roman" w:cs="Times New Roman"/>
          <w:sz w:val="24"/>
          <w:szCs w:val="24"/>
        </w:rPr>
        <w:t xml:space="preserve"> на основании отчета </w:t>
      </w:r>
      <w:r>
        <w:rPr>
          <w:rFonts w:ascii="Times New Roman" w:hAnsi="Times New Roman" w:cs="Times New Roman"/>
          <w:sz w:val="24"/>
          <w:szCs w:val="24"/>
        </w:rPr>
        <w:t xml:space="preserve">    </w:t>
      </w:r>
      <w:r w:rsidRPr="00AB0085">
        <w:rPr>
          <w:rFonts w:ascii="Times New Roman" w:hAnsi="Times New Roman" w:cs="Times New Roman"/>
          <w:sz w:val="24"/>
          <w:szCs w:val="24"/>
        </w:rPr>
        <w:t>о реа</w:t>
      </w:r>
      <w:r>
        <w:rPr>
          <w:rFonts w:ascii="Times New Roman" w:hAnsi="Times New Roman" w:cs="Times New Roman"/>
          <w:sz w:val="24"/>
          <w:szCs w:val="24"/>
        </w:rPr>
        <w:t>лизации муниципальной программы;</w:t>
      </w:r>
    </w:p>
    <w:p w:rsidR="002D33D1" w:rsidRDefault="002D33D1" w:rsidP="002D33D1">
      <w:pPr>
        <w:pStyle w:val="ConsPlusNormal"/>
        <w:ind w:firstLine="540"/>
        <w:jc w:val="both"/>
        <w:rPr>
          <w:rFonts w:ascii="Times New Roman" w:hAnsi="Times New Roman" w:cs="Times New Roman"/>
          <w:sz w:val="24"/>
          <w:szCs w:val="24"/>
        </w:rPr>
      </w:pPr>
      <w:r w:rsidRPr="00644D6A">
        <w:rPr>
          <w:rFonts w:ascii="Times New Roman" w:hAnsi="Times New Roman" w:cs="Times New Roman"/>
          <w:sz w:val="24"/>
          <w:szCs w:val="24"/>
        </w:rPr>
        <w:t>1</w:t>
      </w:r>
      <w:r>
        <w:rPr>
          <w:rFonts w:ascii="Times New Roman" w:hAnsi="Times New Roman" w:cs="Times New Roman"/>
          <w:sz w:val="24"/>
          <w:szCs w:val="24"/>
        </w:rPr>
        <w:t>3</w:t>
      </w:r>
      <w:r w:rsidRPr="00644D6A">
        <w:rPr>
          <w:rFonts w:ascii="Times New Roman" w:hAnsi="Times New Roman" w:cs="Times New Roman"/>
          <w:sz w:val="24"/>
          <w:szCs w:val="24"/>
        </w:rPr>
        <w:t>. В структуре муниципальных программ отсутствуют некоторые разделы, которые являются обязательными</w:t>
      </w:r>
      <w:r>
        <w:rPr>
          <w:rFonts w:ascii="Times New Roman" w:hAnsi="Times New Roman" w:cs="Times New Roman"/>
          <w:sz w:val="24"/>
          <w:szCs w:val="24"/>
        </w:rPr>
        <w:t>, указанных в Методических указаниях;</w:t>
      </w:r>
    </w:p>
    <w:p w:rsidR="002D33D1" w:rsidRPr="00644D6A"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Ответственными исполнителями не соблюдаются требования по заполнению паспортов муниципальных программ, указанных в Методических указаниях;</w:t>
      </w:r>
    </w:p>
    <w:p w:rsidR="002D33D1"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Ответственными исполнителями не соблюдаются требования к содержанию муниципальных программ, указанных в Методических указаниях;</w:t>
      </w:r>
    </w:p>
    <w:p w:rsidR="002D33D1" w:rsidRDefault="002D33D1"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r w:rsidRPr="003120C6">
        <w:rPr>
          <w:rFonts w:ascii="Times New Roman" w:hAnsi="Times New Roman" w:cs="Times New Roman"/>
          <w:sz w:val="24"/>
          <w:szCs w:val="24"/>
        </w:rPr>
        <w:t>Ответственными исполнителям</w:t>
      </w:r>
      <w:r>
        <w:rPr>
          <w:rFonts w:ascii="Times New Roman" w:hAnsi="Times New Roman" w:cs="Times New Roman"/>
          <w:sz w:val="24"/>
          <w:szCs w:val="24"/>
        </w:rPr>
        <w:t>и муниципальных программ не веду</w:t>
      </w:r>
      <w:r w:rsidRPr="003120C6">
        <w:rPr>
          <w:rFonts w:ascii="Times New Roman" w:hAnsi="Times New Roman" w:cs="Times New Roman"/>
          <w:sz w:val="24"/>
          <w:szCs w:val="24"/>
        </w:rPr>
        <w:t>тся Мони</w:t>
      </w:r>
      <w:r>
        <w:rPr>
          <w:rFonts w:ascii="Times New Roman" w:hAnsi="Times New Roman" w:cs="Times New Roman"/>
          <w:sz w:val="24"/>
          <w:szCs w:val="24"/>
        </w:rPr>
        <w:t>торинг  реализации муниципальных программ</w:t>
      </w:r>
      <w:r w:rsidRPr="003120C6">
        <w:rPr>
          <w:rFonts w:ascii="Times New Roman" w:hAnsi="Times New Roman" w:cs="Times New Roman"/>
          <w:sz w:val="24"/>
          <w:szCs w:val="24"/>
        </w:rPr>
        <w:t xml:space="preserve"> (</w:t>
      </w:r>
      <w:proofErr w:type="gramStart"/>
      <w:r w:rsidRPr="003120C6">
        <w:rPr>
          <w:rFonts w:ascii="Times New Roman" w:hAnsi="Times New Roman" w:cs="Times New Roman"/>
          <w:sz w:val="24"/>
          <w:szCs w:val="24"/>
        </w:rPr>
        <w:t>квартальная</w:t>
      </w:r>
      <w:proofErr w:type="gramEnd"/>
      <w:r w:rsidRPr="003120C6">
        <w:rPr>
          <w:rFonts w:ascii="Times New Roman" w:hAnsi="Times New Roman" w:cs="Times New Roman"/>
          <w:sz w:val="24"/>
          <w:szCs w:val="24"/>
        </w:rPr>
        <w:t>)  за 2019 год;</w:t>
      </w:r>
    </w:p>
    <w:p w:rsidR="002A7ED8" w:rsidRDefault="002A7ED8" w:rsidP="002D33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Оценка эффективности реализации муниципальных программ </w:t>
      </w:r>
      <w:r w:rsidR="005A4C78">
        <w:rPr>
          <w:rFonts w:ascii="Times New Roman" w:hAnsi="Times New Roman" w:cs="Times New Roman"/>
          <w:sz w:val="24"/>
          <w:szCs w:val="24"/>
        </w:rPr>
        <w:t>проводится не со всеми ответственными исполнителями муниципальных программ.</w:t>
      </w:r>
    </w:p>
    <w:p w:rsidR="00A70F48" w:rsidRDefault="009A5EEE" w:rsidP="00A70F48">
      <w:pPr>
        <w:spacing w:after="0" w:line="240" w:lineRule="auto"/>
        <w:ind w:left="540"/>
        <w:jc w:val="both"/>
        <w:rPr>
          <w:rFonts w:ascii="Times New Roman" w:hAnsi="Times New Roman" w:cs="Times New Roman"/>
          <w:sz w:val="24"/>
          <w:szCs w:val="24"/>
        </w:rPr>
      </w:pPr>
      <w:r w:rsidRPr="009A5EEE">
        <w:rPr>
          <w:rFonts w:ascii="Times New Roman" w:hAnsi="Times New Roman" w:cs="Times New Roman"/>
          <w:color w:val="FF0000"/>
          <w:sz w:val="24"/>
          <w:szCs w:val="24"/>
        </w:rPr>
        <w:t xml:space="preserve">                                                                                                                                                                                                                                                                                                                                                                                                                                                                                                                           </w:t>
      </w:r>
      <w:r w:rsidR="00731A62">
        <w:rPr>
          <w:rFonts w:ascii="Times New Roman" w:hAnsi="Times New Roman" w:cs="Times New Roman"/>
          <w:color w:val="FF0000"/>
          <w:sz w:val="24"/>
          <w:szCs w:val="24"/>
        </w:rPr>
        <w:t xml:space="preserve">    </w:t>
      </w:r>
      <w:r w:rsidR="00A70877">
        <w:rPr>
          <w:rFonts w:ascii="Times New Roman" w:hAnsi="Times New Roman" w:cs="Times New Roman"/>
          <w:color w:val="FF0000"/>
          <w:sz w:val="24"/>
          <w:szCs w:val="24"/>
        </w:rPr>
        <w:t xml:space="preserve">   </w:t>
      </w:r>
      <w:r w:rsidR="0016171C">
        <w:rPr>
          <w:rFonts w:ascii="Times New Roman" w:hAnsi="Times New Roman" w:cs="Times New Roman"/>
          <w:color w:val="FF0000"/>
          <w:sz w:val="24"/>
          <w:szCs w:val="24"/>
        </w:rPr>
        <w:t xml:space="preserve">      </w:t>
      </w:r>
      <w:r w:rsidR="00A70F48">
        <w:rPr>
          <w:rFonts w:ascii="Times New Roman" w:hAnsi="Times New Roman" w:cs="Times New Roman"/>
          <w:color w:val="FF0000"/>
          <w:sz w:val="24"/>
          <w:szCs w:val="24"/>
        </w:rPr>
        <w:t xml:space="preserve">     </w:t>
      </w:r>
      <w:r w:rsidR="002B38D9" w:rsidRPr="00410899">
        <w:rPr>
          <w:rFonts w:ascii="Times New Roman" w:hAnsi="Times New Roman" w:cs="Times New Roman"/>
          <w:sz w:val="24"/>
          <w:szCs w:val="24"/>
        </w:rPr>
        <w:t>В</w:t>
      </w:r>
      <w:r w:rsidR="00A70877">
        <w:rPr>
          <w:rFonts w:ascii="Times New Roman" w:hAnsi="Times New Roman" w:cs="Times New Roman"/>
          <w:sz w:val="24"/>
          <w:szCs w:val="24"/>
        </w:rPr>
        <w:t xml:space="preserve">    </w:t>
      </w:r>
      <w:r w:rsidR="00C215EC" w:rsidRPr="00410899">
        <w:rPr>
          <w:rFonts w:ascii="Times New Roman" w:hAnsi="Times New Roman" w:cs="Times New Roman"/>
          <w:sz w:val="24"/>
          <w:szCs w:val="24"/>
        </w:rPr>
        <w:t xml:space="preserve">целях </w:t>
      </w:r>
      <w:r w:rsidR="00A70877">
        <w:rPr>
          <w:rFonts w:ascii="Times New Roman" w:hAnsi="Times New Roman" w:cs="Times New Roman"/>
          <w:sz w:val="24"/>
          <w:szCs w:val="24"/>
        </w:rPr>
        <w:t xml:space="preserve">   </w:t>
      </w:r>
      <w:r w:rsidR="00C215EC" w:rsidRPr="00410899">
        <w:rPr>
          <w:rFonts w:ascii="Times New Roman" w:hAnsi="Times New Roman" w:cs="Times New Roman"/>
          <w:sz w:val="24"/>
          <w:szCs w:val="24"/>
        </w:rPr>
        <w:t>устранения</w:t>
      </w:r>
      <w:r w:rsidR="00A70877">
        <w:rPr>
          <w:rFonts w:ascii="Times New Roman" w:hAnsi="Times New Roman" w:cs="Times New Roman"/>
          <w:sz w:val="24"/>
          <w:szCs w:val="24"/>
        </w:rPr>
        <w:t xml:space="preserve">  </w:t>
      </w:r>
      <w:r w:rsidR="00C215EC" w:rsidRPr="00410899">
        <w:rPr>
          <w:rFonts w:ascii="Times New Roman" w:hAnsi="Times New Roman" w:cs="Times New Roman"/>
          <w:sz w:val="24"/>
          <w:szCs w:val="24"/>
        </w:rPr>
        <w:t xml:space="preserve"> </w:t>
      </w:r>
      <w:r w:rsidR="00A70877">
        <w:rPr>
          <w:rFonts w:ascii="Times New Roman" w:hAnsi="Times New Roman" w:cs="Times New Roman"/>
          <w:sz w:val="24"/>
          <w:szCs w:val="24"/>
        </w:rPr>
        <w:t xml:space="preserve">  </w:t>
      </w:r>
      <w:r w:rsidR="00C215EC" w:rsidRPr="00410899">
        <w:rPr>
          <w:rFonts w:ascii="Times New Roman" w:hAnsi="Times New Roman" w:cs="Times New Roman"/>
          <w:sz w:val="24"/>
          <w:szCs w:val="24"/>
        </w:rPr>
        <w:t>выявленных</w:t>
      </w:r>
      <w:r w:rsidR="00A70877">
        <w:rPr>
          <w:rFonts w:ascii="Times New Roman" w:hAnsi="Times New Roman" w:cs="Times New Roman"/>
          <w:sz w:val="24"/>
          <w:szCs w:val="24"/>
        </w:rPr>
        <w:t xml:space="preserve">  </w:t>
      </w:r>
      <w:r w:rsidR="00C215EC" w:rsidRPr="00410899">
        <w:rPr>
          <w:rFonts w:ascii="Times New Roman" w:hAnsi="Times New Roman" w:cs="Times New Roman"/>
          <w:sz w:val="24"/>
          <w:szCs w:val="24"/>
        </w:rPr>
        <w:t xml:space="preserve"> </w:t>
      </w:r>
      <w:r w:rsidR="00A70877">
        <w:rPr>
          <w:rFonts w:ascii="Times New Roman" w:hAnsi="Times New Roman" w:cs="Times New Roman"/>
          <w:sz w:val="24"/>
          <w:szCs w:val="24"/>
        </w:rPr>
        <w:t xml:space="preserve"> </w:t>
      </w:r>
      <w:r w:rsidR="00C215EC" w:rsidRPr="00410899">
        <w:rPr>
          <w:rFonts w:ascii="Times New Roman" w:hAnsi="Times New Roman" w:cs="Times New Roman"/>
          <w:sz w:val="24"/>
          <w:szCs w:val="24"/>
        </w:rPr>
        <w:t>нарушений,</w:t>
      </w:r>
      <w:r w:rsidR="00A70877">
        <w:rPr>
          <w:rFonts w:ascii="Times New Roman" w:hAnsi="Times New Roman" w:cs="Times New Roman"/>
          <w:sz w:val="24"/>
          <w:szCs w:val="24"/>
        </w:rPr>
        <w:t xml:space="preserve">  </w:t>
      </w:r>
      <w:r w:rsidR="00C215EC" w:rsidRPr="00410899">
        <w:rPr>
          <w:rFonts w:ascii="Times New Roman" w:hAnsi="Times New Roman" w:cs="Times New Roman"/>
          <w:sz w:val="24"/>
          <w:szCs w:val="24"/>
        </w:rPr>
        <w:t xml:space="preserve"> </w:t>
      </w:r>
      <w:r w:rsidR="00A70877">
        <w:rPr>
          <w:rFonts w:ascii="Times New Roman" w:hAnsi="Times New Roman" w:cs="Times New Roman"/>
          <w:sz w:val="24"/>
          <w:szCs w:val="24"/>
        </w:rPr>
        <w:t xml:space="preserve">  </w:t>
      </w:r>
      <w:r w:rsidR="002B38D9" w:rsidRPr="00410899">
        <w:rPr>
          <w:rFonts w:ascii="Times New Roman" w:hAnsi="Times New Roman" w:cs="Times New Roman"/>
          <w:sz w:val="24"/>
          <w:szCs w:val="24"/>
        </w:rPr>
        <w:t xml:space="preserve">учреждениям, </w:t>
      </w:r>
      <w:r w:rsidR="00A70F48">
        <w:rPr>
          <w:rFonts w:ascii="Times New Roman" w:hAnsi="Times New Roman" w:cs="Times New Roman"/>
          <w:sz w:val="24"/>
          <w:szCs w:val="24"/>
        </w:rPr>
        <w:t xml:space="preserve">    </w:t>
      </w:r>
      <w:r w:rsidR="002B38D9" w:rsidRPr="00410899">
        <w:rPr>
          <w:rFonts w:ascii="Times New Roman" w:hAnsi="Times New Roman" w:cs="Times New Roman"/>
          <w:sz w:val="24"/>
          <w:szCs w:val="24"/>
        </w:rPr>
        <w:t xml:space="preserve">допустившим </w:t>
      </w:r>
    </w:p>
    <w:p w:rsidR="004412E3" w:rsidRPr="00A70877" w:rsidRDefault="002B38D9" w:rsidP="00A70F48">
      <w:pPr>
        <w:spacing w:after="0" w:line="240" w:lineRule="auto"/>
        <w:jc w:val="both"/>
        <w:rPr>
          <w:rFonts w:ascii="Times New Roman" w:hAnsi="Times New Roman" w:cs="Times New Roman"/>
          <w:sz w:val="24"/>
          <w:szCs w:val="24"/>
        </w:rPr>
      </w:pPr>
      <w:r w:rsidRPr="00410899">
        <w:rPr>
          <w:rFonts w:ascii="Times New Roman" w:hAnsi="Times New Roman" w:cs="Times New Roman"/>
          <w:sz w:val="24"/>
          <w:szCs w:val="24"/>
        </w:rPr>
        <w:t xml:space="preserve">вышеперечисленные нарушения, </w:t>
      </w:r>
      <w:r w:rsidR="0016171C">
        <w:rPr>
          <w:rFonts w:ascii="Times New Roman" w:hAnsi="Times New Roman" w:cs="Times New Roman"/>
          <w:sz w:val="24"/>
          <w:szCs w:val="24"/>
        </w:rPr>
        <w:t xml:space="preserve">контрольно-счетной палатой  </w:t>
      </w:r>
      <w:r w:rsidR="00C215EC" w:rsidRPr="00410899">
        <w:rPr>
          <w:rFonts w:ascii="Times New Roman" w:hAnsi="Times New Roman" w:cs="Times New Roman"/>
          <w:sz w:val="24"/>
          <w:szCs w:val="24"/>
        </w:rPr>
        <w:t>направлены представления.</w:t>
      </w:r>
    </w:p>
    <w:p w:rsidR="00A537C3" w:rsidRDefault="00C215EC" w:rsidP="000B6CD9">
      <w:pPr>
        <w:spacing w:after="0" w:line="240" w:lineRule="auto"/>
        <w:ind w:firstLine="708"/>
        <w:jc w:val="both"/>
        <w:rPr>
          <w:rFonts w:ascii="Times New Roman" w:hAnsi="Times New Roman" w:cs="Times New Roman"/>
          <w:sz w:val="24"/>
          <w:szCs w:val="24"/>
        </w:rPr>
      </w:pPr>
      <w:r w:rsidRPr="00BA3762">
        <w:rPr>
          <w:rFonts w:ascii="Times New Roman" w:hAnsi="Times New Roman" w:cs="Times New Roman"/>
          <w:sz w:val="24"/>
          <w:szCs w:val="24"/>
        </w:rPr>
        <w:t xml:space="preserve">По </w:t>
      </w:r>
      <w:r w:rsidR="003C5BBC" w:rsidRPr="00BA3762">
        <w:rPr>
          <w:rFonts w:ascii="Times New Roman" w:hAnsi="Times New Roman" w:cs="Times New Roman"/>
          <w:sz w:val="24"/>
          <w:szCs w:val="24"/>
        </w:rPr>
        <w:t xml:space="preserve">направленным представлениям </w:t>
      </w:r>
      <w:r w:rsidR="003648D0" w:rsidRPr="00BA3762">
        <w:rPr>
          <w:rFonts w:ascii="Times New Roman" w:hAnsi="Times New Roman" w:cs="Times New Roman"/>
          <w:sz w:val="24"/>
          <w:szCs w:val="24"/>
        </w:rPr>
        <w:t xml:space="preserve">в разрезе учреждений </w:t>
      </w:r>
      <w:r w:rsidR="00A77DB5" w:rsidRPr="00BA3762">
        <w:rPr>
          <w:rFonts w:ascii="Times New Roman" w:hAnsi="Times New Roman" w:cs="Times New Roman"/>
          <w:sz w:val="24"/>
          <w:szCs w:val="24"/>
        </w:rPr>
        <w:t xml:space="preserve">были </w:t>
      </w:r>
      <w:r w:rsidR="00F87F31" w:rsidRPr="00BA3762">
        <w:rPr>
          <w:rFonts w:ascii="Times New Roman" w:hAnsi="Times New Roman" w:cs="Times New Roman"/>
          <w:sz w:val="24"/>
          <w:szCs w:val="24"/>
        </w:rPr>
        <w:t>приняты следующие меры по устранению нарушений.</w:t>
      </w:r>
    </w:p>
    <w:p w:rsidR="002157B8" w:rsidRDefault="002157B8" w:rsidP="000B6CD9">
      <w:pPr>
        <w:spacing w:after="0" w:line="240" w:lineRule="auto"/>
        <w:ind w:firstLine="708"/>
        <w:jc w:val="both"/>
        <w:rPr>
          <w:rFonts w:ascii="Times New Roman" w:hAnsi="Times New Roman" w:cs="Times New Roman"/>
          <w:sz w:val="24"/>
          <w:szCs w:val="24"/>
        </w:rPr>
      </w:pPr>
    </w:p>
    <w:p w:rsidR="004E4427" w:rsidRPr="00C37BE9" w:rsidRDefault="002157B8" w:rsidP="00C37BE9">
      <w:pPr>
        <w:pStyle w:val="a5"/>
        <w:numPr>
          <w:ilvl w:val="0"/>
          <w:numId w:val="46"/>
        </w:numPr>
        <w:spacing w:after="0"/>
        <w:jc w:val="both"/>
        <w:rPr>
          <w:rFonts w:ascii="Times New Roman" w:hAnsi="Times New Roman" w:cs="Times New Roman"/>
          <w:b/>
          <w:i/>
          <w:color w:val="000000"/>
          <w:sz w:val="24"/>
          <w:szCs w:val="24"/>
        </w:rPr>
      </w:pPr>
      <w:r w:rsidRPr="00C37BE9">
        <w:rPr>
          <w:rFonts w:ascii="Times New Roman" w:hAnsi="Times New Roman" w:cs="Times New Roman"/>
          <w:b/>
          <w:i/>
          <w:sz w:val="23"/>
          <w:szCs w:val="23"/>
        </w:rPr>
        <w:t xml:space="preserve">Управлением образования администрации </w:t>
      </w:r>
      <w:proofErr w:type="spellStart"/>
      <w:r w:rsidRPr="00C37BE9">
        <w:rPr>
          <w:rFonts w:ascii="Times New Roman" w:hAnsi="Times New Roman" w:cs="Times New Roman"/>
          <w:b/>
          <w:i/>
          <w:sz w:val="23"/>
          <w:szCs w:val="23"/>
        </w:rPr>
        <w:t>Чаа-Хольского</w:t>
      </w:r>
      <w:proofErr w:type="spellEnd"/>
      <w:r w:rsidRPr="00C37BE9">
        <w:rPr>
          <w:rFonts w:ascii="Times New Roman" w:hAnsi="Times New Roman" w:cs="Times New Roman"/>
          <w:b/>
          <w:i/>
          <w:sz w:val="23"/>
          <w:szCs w:val="23"/>
        </w:rPr>
        <w:t xml:space="preserve"> </w:t>
      </w:r>
      <w:proofErr w:type="spellStart"/>
      <w:r w:rsidRPr="00C37BE9">
        <w:rPr>
          <w:rFonts w:ascii="Times New Roman" w:hAnsi="Times New Roman" w:cs="Times New Roman"/>
          <w:b/>
          <w:i/>
          <w:sz w:val="23"/>
          <w:szCs w:val="23"/>
        </w:rPr>
        <w:t>кожууна</w:t>
      </w:r>
      <w:proofErr w:type="spellEnd"/>
      <w:r w:rsidRPr="00C37BE9">
        <w:rPr>
          <w:rFonts w:ascii="Times New Roman" w:hAnsi="Times New Roman" w:cs="Times New Roman"/>
          <w:b/>
          <w:i/>
          <w:sz w:val="23"/>
          <w:szCs w:val="23"/>
        </w:rPr>
        <w:t xml:space="preserve"> Республики Тыва</w:t>
      </w:r>
      <w:r w:rsidRPr="00C37BE9">
        <w:rPr>
          <w:rFonts w:ascii="Times New Roman" w:hAnsi="Times New Roman" w:cs="Times New Roman"/>
          <w:b/>
          <w:i/>
          <w:color w:val="000000"/>
          <w:sz w:val="24"/>
          <w:szCs w:val="24"/>
        </w:rPr>
        <w:t xml:space="preserve"> приняты следующие меры</w:t>
      </w:r>
      <w:r w:rsidR="009026DF">
        <w:rPr>
          <w:rFonts w:ascii="Times New Roman" w:hAnsi="Times New Roman" w:cs="Times New Roman"/>
          <w:b/>
          <w:i/>
          <w:color w:val="000000"/>
          <w:sz w:val="24"/>
          <w:szCs w:val="24"/>
        </w:rPr>
        <w:t xml:space="preserve"> по устранению допущенных нарушений</w:t>
      </w:r>
      <w:r w:rsidR="004E4427" w:rsidRPr="00C37BE9">
        <w:rPr>
          <w:rFonts w:ascii="Times New Roman" w:hAnsi="Times New Roman" w:cs="Times New Roman"/>
          <w:b/>
          <w:i/>
          <w:color w:val="000000"/>
          <w:sz w:val="24"/>
          <w:szCs w:val="24"/>
        </w:rPr>
        <w:t>:</w:t>
      </w:r>
    </w:p>
    <w:p w:rsidR="002157B8" w:rsidRPr="003618C2" w:rsidRDefault="002157B8" w:rsidP="003618C2">
      <w:pPr>
        <w:autoSpaceDE w:val="0"/>
        <w:autoSpaceDN w:val="0"/>
        <w:adjustRightInd w:val="0"/>
        <w:ind w:firstLine="426"/>
        <w:jc w:val="both"/>
        <w:outlineLvl w:val="3"/>
        <w:rPr>
          <w:rFonts w:ascii="Times New Roman" w:hAnsi="Times New Roman" w:cs="Times New Roman"/>
          <w:sz w:val="24"/>
          <w:szCs w:val="24"/>
        </w:rPr>
      </w:pPr>
      <w:r w:rsidRPr="003618C2">
        <w:rPr>
          <w:rFonts w:ascii="Times New Roman" w:hAnsi="Times New Roman" w:cs="Times New Roman"/>
          <w:sz w:val="24"/>
          <w:szCs w:val="24"/>
        </w:rPr>
        <w:t xml:space="preserve">Выплаченные авансы в счет будущих периодов удержаны из заработной платы работников </w:t>
      </w:r>
      <w:r w:rsidR="0080536C">
        <w:rPr>
          <w:rFonts w:ascii="Times New Roman" w:hAnsi="Times New Roman" w:cs="Times New Roman"/>
          <w:sz w:val="24"/>
          <w:szCs w:val="24"/>
        </w:rPr>
        <w:t xml:space="preserve">Управления образования </w:t>
      </w:r>
      <w:r w:rsidRPr="003618C2">
        <w:rPr>
          <w:rFonts w:ascii="Times New Roman" w:hAnsi="Times New Roman" w:cs="Times New Roman"/>
          <w:sz w:val="24"/>
          <w:szCs w:val="24"/>
        </w:rPr>
        <w:t xml:space="preserve">в сумме </w:t>
      </w:r>
      <w:r w:rsidR="003618C2" w:rsidRPr="003618C2">
        <w:rPr>
          <w:rFonts w:ascii="Times New Roman" w:hAnsi="Times New Roman" w:cs="Times New Roman"/>
          <w:sz w:val="24"/>
          <w:szCs w:val="24"/>
        </w:rPr>
        <w:t>113217,43</w:t>
      </w:r>
      <w:r w:rsidRPr="003618C2">
        <w:rPr>
          <w:rFonts w:ascii="Times New Roman" w:hAnsi="Times New Roman" w:cs="Times New Roman"/>
          <w:sz w:val="24"/>
          <w:szCs w:val="24"/>
        </w:rPr>
        <w:t xml:space="preserve"> рублей в первом полугодии 20</w:t>
      </w:r>
      <w:r w:rsidR="003618C2" w:rsidRPr="003618C2">
        <w:rPr>
          <w:rFonts w:ascii="Times New Roman" w:hAnsi="Times New Roman" w:cs="Times New Roman"/>
          <w:sz w:val="24"/>
          <w:szCs w:val="24"/>
        </w:rPr>
        <w:t>20</w:t>
      </w:r>
      <w:r w:rsidRPr="003618C2">
        <w:rPr>
          <w:rFonts w:ascii="Times New Roman" w:hAnsi="Times New Roman" w:cs="Times New Roman"/>
          <w:sz w:val="24"/>
          <w:szCs w:val="24"/>
        </w:rPr>
        <w:t xml:space="preserve"> года, в том числе </w:t>
      </w:r>
      <w:r w:rsidR="000E616D">
        <w:rPr>
          <w:rFonts w:ascii="Times New Roman" w:hAnsi="Times New Roman" w:cs="Times New Roman"/>
          <w:sz w:val="24"/>
          <w:szCs w:val="24"/>
        </w:rPr>
        <w:t xml:space="preserve">из </w:t>
      </w:r>
      <w:r w:rsidRPr="003618C2">
        <w:rPr>
          <w:rFonts w:ascii="Times New Roman" w:hAnsi="Times New Roman" w:cs="Times New Roman"/>
          <w:sz w:val="24"/>
          <w:szCs w:val="24"/>
        </w:rPr>
        <w:t>за</w:t>
      </w:r>
      <w:r w:rsidR="0080536C">
        <w:rPr>
          <w:rFonts w:ascii="Times New Roman" w:hAnsi="Times New Roman" w:cs="Times New Roman"/>
          <w:sz w:val="24"/>
          <w:szCs w:val="24"/>
        </w:rPr>
        <w:t>работной п</w:t>
      </w:r>
      <w:r w:rsidR="000E616D">
        <w:rPr>
          <w:rFonts w:ascii="Times New Roman" w:hAnsi="Times New Roman" w:cs="Times New Roman"/>
          <w:sz w:val="24"/>
          <w:szCs w:val="24"/>
        </w:rPr>
        <w:t>латы</w:t>
      </w:r>
      <w:r w:rsidRPr="003618C2">
        <w:rPr>
          <w:rFonts w:ascii="Times New Roman" w:hAnsi="Times New Roman" w:cs="Times New Roman"/>
          <w:sz w:val="24"/>
          <w:szCs w:val="24"/>
        </w:rPr>
        <w:t>:</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Монгуш</w:t>
      </w:r>
      <w:proofErr w:type="spellEnd"/>
      <w:r w:rsidRPr="0052206A">
        <w:rPr>
          <w:rFonts w:ascii="Times New Roman" w:hAnsi="Times New Roman" w:cs="Times New Roman"/>
          <w:sz w:val="24"/>
          <w:szCs w:val="24"/>
        </w:rPr>
        <w:t xml:space="preserve"> А.К. – 2000,00 рублей;</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Монгуш</w:t>
      </w:r>
      <w:proofErr w:type="spellEnd"/>
      <w:r w:rsidRPr="0052206A">
        <w:rPr>
          <w:rFonts w:ascii="Times New Roman" w:hAnsi="Times New Roman" w:cs="Times New Roman"/>
          <w:sz w:val="24"/>
          <w:szCs w:val="24"/>
        </w:rPr>
        <w:t xml:space="preserve"> У.Х. – 25224,00 рублей;</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Норбу</w:t>
      </w:r>
      <w:proofErr w:type="spellEnd"/>
      <w:r w:rsidRPr="0052206A">
        <w:rPr>
          <w:rFonts w:ascii="Times New Roman" w:hAnsi="Times New Roman" w:cs="Times New Roman"/>
          <w:sz w:val="24"/>
          <w:szCs w:val="24"/>
        </w:rPr>
        <w:t xml:space="preserve"> М.М. – 2993,43 рублей;</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Санчай-оол</w:t>
      </w:r>
      <w:proofErr w:type="spellEnd"/>
      <w:r w:rsidRPr="0052206A">
        <w:rPr>
          <w:rFonts w:ascii="Times New Roman" w:hAnsi="Times New Roman" w:cs="Times New Roman"/>
          <w:sz w:val="24"/>
          <w:szCs w:val="24"/>
        </w:rPr>
        <w:t xml:space="preserve"> Ч.П.- 5000,00 рублей;</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Суузун</w:t>
      </w:r>
      <w:proofErr w:type="spellEnd"/>
      <w:r w:rsidRPr="0052206A">
        <w:rPr>
          <w:rFonts w:ascii="Times New Roman" w:hAnsi="Times New Roman" w:cs="Times New Roman"/>
          <w:sz w:val="24"/>
          <w:szCs w:val="24"/>
        </w:rPr>
        <w:t xml:space="preserve"> А.К.-32500,00 рублей;</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Токаш-оол</w:t>
      </w:r>
      <w:proofErr w:type="spellEnd"/>
      <w:r w:rsidRPr="0052206A">
        <w:rPr>
          <w:rFonts w:ascii="Times New Roman" w:hAnsi="Times New Roman" w:cs="Times New Roman"/>
          <w:sz w:val="24"/>
          <w:szCs w:val="24"/>
        </w:rPr>
        <w:t xml:space="preserve"> Е.К.-30000,00 рублей;</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Шолур</w:t>
      </w:r>
      <w:proofErr w:type="spellEnd"/>
      <w:r w:rsidRPr="0052206A">
        <w:rPr>
          <w:rFonts w:ascii="Times New Roman" w:hAnsi="Times New Roman" w:cs="Times New Roman"/>
          <w:sz w:val="24"/>
          <w:szCs w:val="24"/>
        </w:rPr>
        <w:t xml:space="preserve"> Б.К.-3000,00 рублей;</w:t>
      </w:r>
    </w:p>
    <w:p w:rsidR="002157B8" w:rsidRPr="0052206A" w:rsidRDefault="002157B8" w:rsidP="002157B8">
      <w:pPr>
        <w:pStyle w:val="a5"/>
        <w:numPr>
          <w:ilvl w:val="0"/>
          <w:numId w:val="25"/>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52206A">
        <w:rPr>
          <w:rFonts w:ascii="Times New Roman" w:hAnsi="Times New Roman" w:cs="Times New Roman"/>
          <w:sz w:val="24"/>
          <w:szCs w:val="24"/>
        </w:rPr>
        <w:t>Натпит</w:t>
      </w:r>
      <w:proofErr w:type="spellEnd"/>
      <w:r w:rsidRPr="0052206A">
        <w:rPr>
          <w:rFonts w:ascii="Times New Roman" w:hAnsi="Times New Roman" w:cs="Times New Roman"/>
          <w:sz w:val="24"/>
          <w:szCs w:val="24"/>
        </w:rPr>
        <w:t xml:space="preserve"> М.С.-9000,00 рублей;</w:t>
      </w:r>
    </w:p>
    <w:p w:rsidR="002157B8" w:rsidRPr="00760B10" w:rsidRDefault="004B3961" w:rsidP="002157B8">
      <w:pPr>
        <w:pStyle w:val="a5"/>
        <w:numPr>
          <w:ilvl w:val="0"/>
          <w:numId w:val="36"/>
        </w:numPr>
        <w:autoSpaceDE w:val="0"/>
        <w:autoSpaceDN w:val="0"/>
        <w:adjustRightInd w:val="0"/>
        <w:jc w:val="both"/>
        <w:outlineLvl w:val="3"/>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0536C">
        <w:rPr>
          <w:rFonts w:ascii="Times New Roman" w:hAnsi="Times New Roman" w:cs="Times New Roman"/>
          <w:sz w:val="24"/>
          <w:szCs w:val="24"/>
        </w:rPr>
        <w:t>Норбу</w:t>
      </w:r>
      <w:proofErr w:type="spellEnd"/>
      <w:r w:rsidR="0080536C">
        <w:rPr>
          <w:rFonts w:ascii="Times New Roman" w:hAnsi="Times New Roman" w:cs="Times New Roman"/>
          <w:sz w:val="24"/>
          <w:szCs w:val="24"/>
        </w:rPr>
        <w:t xml:space="preserve"> А.Д.-3500,00 рублей.</w:t>
      </w:r>
    </w:p>
    <w:p w:rsidR="00731CFC" w:rsidRDefault="00731CFC" w:rsidP="00731CFC">
      <w:pPr>
        <w:pStyle w:val="a5"/>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31CFC" w:rsidRPr="00C37BE9" w:rsidRDefault="000E616D" w:rsidP="00C37BE9">
      <w:pPr>
        <w:pStyle w:val="a5"/>
        <w:numPr>
          <w:ilvl w:val="0"/>
          <w:numId w:val="46"/>
        </w:numPr>
        <w:jc w:val="both"/>
        <w:rPr>
          <w:rFonts w:ascii="Times New Roman" w:hAnsi="Times New Roman" w:cs="Times New Roman"/>
          <w:b/>
          <w:i/>
          <w:sz w:val="24"/>
          <w:szCs w:val="24"/>
        </w:rPr>
      </w:pPr>
      <w:r w:rsidRPr="00C37BE9">
        <w:rPr>
          <w:rFonts w:ascii="Times New Roman" w:hAnsi="Times New Roman" w:cs="Times New Roman"/>
          <w:b/>
          <w:i/>
          <w:sz w:val="24"/>
          <w:szCs w:val="24"/>
        </w:rPr>
        <w:t xml:space="preserve">Управлением культуры и искусства администрации  </w:t>
      </w:r>
      <w:proofErr w:type="spellStart"/>
      <w:r w:rsidRPr="00C37BE9">
        <w:rPr>
          <w:rFonts w:ascii="Times New Roman" w:hAnsi="Times New Roman" w:cs="Times New Roman"/>
          <w:b/>
          <w:i/>
          <w:sz w:val="24"/>
          <w:szCs w:val="24"/>
        </w:rPr>
        <w:t>Чаа-Хольского</w:t>
      </w:r>
      <w:proofErr w:type="spellEnd"/>
      <w:r w:rsidRPr="00C37BE9">
        <w:rPr>
          <w:rFonts w:ascii="Times New Roman" w:hAnsi="Times New Roman" w:cs="Times New Roman"/>
          <w:b/>
          <w:i/>
          <w:sz w:val="24"/>
          <w:szCs w:val="24"/>
        </w:rPr>
        <w:t xml:space="preserve"> </w:t>
      </w:r>
      <w:proofErr w:type="spellStart"/>
      <w:r w:rsidRPr="00C37BE9">
        <w:rPr>
          <w:rFonts w:ascii="Times New Roman" w:hAnsi="Times New Roman" w:cs="Times New Roman"/>
          <w:b/>
          <w:i/>
          <w:sz w:val="24"/>
          <w:szCs w:val="24"/>
        </w:rPr>
        <w:t>кожууна</w:t>
      </w:r>
      <w:proofErr w:type="spellEnd"/>
      <w:r w:rsidRPr="00C37BE9">
        <w:rPr>
          <w:rFonts w:ascii="Times New Roman" w:hAnsi="Times New Roman" w:cs="Times New Roman"/>
          <w:b/>
          <w:i/>
          <w:sz w:val="24"/>
          <w:szCs w:val="24"/>
        </w:rPr>
        <w:t xml:space="preserve"> Республики Тыва </w:t>
      </w:r>
      <w:r w:rsidR="007C7908" w:rsidRPr="00C37BE9">
        <w:rPr>
          <w:rFonts w:ascii="Times New Roman" w:hAnsi="Times New Roman" w:cs="Times New Roman"/>
          <w:b/>
          <w:i/>
          <w:sz w:val="24"/>
          <w:szCs w:val="24"/>
        </w:rPr>
        <w:t>приняты следующие меры</w:t>
      </w:r>
      <w:r w:rsidR="009026DF">
        <w:rPr>
          <w:rFonts w:ascii="Times New Roman" w:hAnsi="Times New Roman" w:cs="Times New Roman"/>
          <w:b/>
          <w:i/>
          <w:sz w:val="24"/>
          <w:szCs w:val="24"/>
        </w:rPr>
        <w:t xml:space="preserve"> по устранению допущенных нарушений</w:t>
      </w:r>
      <w:r w:rsidR="00731CFC" w:rsidRPr="00C37BE9">
        <w:rPr>
          <w:rFonts w:ascii="Times New Roman" w:hAnsi="Times New Roman" w:cs="Times New Roman"/>
          <w:b/>
          <w:i/>
          <w:sz w:val="24"/>
          <w:szCs w:val="24"/>
        </w:rPr>
        <w:t>:</w:t>
      </w:r>
    </w:p>
    <w:p w:rsidR="00A70F48" w:rsidRPr="00C37BE9" w:rsidRDefault="000E616D" w:rsidP="00C37BE9">
      <w:pPr>
        <w:autoSpaceDE w:val="0"/>
        <w:autoSpaceDN w:val="0"/>
        <w:adjustRightInd w:val="0"/>
        <w:ind w:firstLine="360"/>
        <w:jc w:val="both"/>
        <w:outlineLvl w:val="3"/>
        <w:rPr>
          <w:rFonts w:ascii="Times New Roman" w:hAnsi="Times New Roman" w:cs="Times New Roman"/>
          <w:sz w:val="24"/>
          <w:szCs w:val="24"/>
        </w:rPr>
      </w:pPr>
      <w:r w:rsidRPr="00C37BE9">
        <w:rPr>
          <w:rFonts w:ascii="Times New Roman" w:hAnsi="Times New Roman" w:cs="Times New Roman"/>
          <w:sz w:val="24"/>
          <w:szCs w:val="24"/>
        </w:rPr>
        <w:t>Удержан из заработной платы</w:t>
      </w:r>
      <w:r w:rsidR="00A70F48" w:rsidRPr="00C37BE9">
        <w:rPr>
          <w:rFonts w:ascii="Times New Roman" w:hAnsi="Times New Roman" w:cs="Times New Roman"/>
          <w:sz w:val="24"/>
          <w:szCs w:val="24"/>
        </w:rPr>
        <w:t xml:space="preserve"> </w:t>
      </w:r>
      <w:r w:rsidRPr="00C37BE9">
        <w:rPr>
          <w:rFonts w:ascii="Times New Roman" w:hAnsi="Times New Roman" w:cs="Times New Roman"/>
          <w:sz w:val="24"/>
          <w:szCs w:val="24"/>
        </w:rPr>
        <w:t>аванс</w:t>
      </w:r>
      <w:r w:rsidR="00EF7E3F" w:rsidRPr="00C37BE9">
        <w:rPr>
          <w:rFonts w:ascii="Times New Roman" w:hAnsi="Times New Roman" w:cs="Times New Roman"/>
          <w:sz w:val="24"/>
          <w:szCs w:val="24"/>
        </w:rPr>
        <w:t>,</w:t>
      </w:r>
      <w:r w:rsidR="00A70F48" w:rsidRPr="00C37BE9">
        <w:rPr>
          <w:rFonts w:ascii="Times New Roman" w:hAnsi="Times New Roman" w:cs="Times New Roman"/>
          <w:sz w:val="24"/>
          <w:szCs w:val="24"/>
        </w:rPr>
        <w:t xml:space="preserve"> </w:t>
      </w:r>
      <w:r w:rsidRPr="00C37BE9">
        <w:rPr>
          <w:rFonts w:ascii="Times New Roman" w:hAnsi="Times New Roman" w:cs="Times New Roman"/>
          <w:sz w:val="24"/>
          <w:szCs w:val="24"/>
        </w:rPr>
        <w:t>выданный в счет будущего периода</w:t>
      </w:r>
      <w:r w:rsidR="00A70F48" w:rsidRPr="00C37BE9">
        <w:rPr>
          <w:rFonts w:ascii="Times New Roman" w:hAnsi="Times New Roman" w:cs="Times New Roman"/>
          <w:sz w:val="24"/>
          <w:szCs w:val="24"/>
        </w:rPr>
        <w:t xml:space="preserve"> </w:t>
      </w:r>
      <w:r w:rsidR="0006464E" w:rsidRPr="00C37BE9">
        <w:rPr>
          <w:rFonts w:ascii="Times New Roman" w:hAnsi="Times New Roman" w:cs="Times New Roman"/>
          <w:sz w:val="24"/>
          <w:szCs w:val="24"/>
        </w:rPr>
        <w:t xml:space="preserve">в сумме </w:t>
      </w:r>
      <w:r w:rsidRPr="00C37BE9">
        <w:rPr>
          <w:rFonts w:ascii="Times New Roman" w:hAnsi="Times New Roman" w:cs="Times New Roman"/>
          <w:sz w:val="24"/>
          <w:szCs w:val="24"/>
        </w:rPr>
        <w:t>20000</w:t>
      </w:r>
      <w:r w:rsidR="0006464E" w:rsidRPr="00C37BE9">
        <w:rPr>
          <w:rFonts w:ascii="Times New Roman" w:hAnsi="Times New Roman" w:cs="Times New Roman"/>
          <w:sz w:val="24"/>
          <w:szCs w:val="24"/>
        </w:rPr>
        <w:t>,00 рублей</w:t>
      </w:r>
      <w:r w:rsidRPr="00C37BE9">
        <w:rPr>
          <w:rFonts w:ascii="Times New Roman" w:hAnsi="Times New Roman" w:cs="Times New Roman"/>
          <w:sz w:val="24"/>
          <w:szCs w:val="24"/>
        </w:rPr>
        <w:t>,</w:t>
      </w:r>
      <w:r w:rsidR="0006464E" w:rsidRPr="00C37BE9">
        <w:rPr>
          <w:rFonts w:ascii="Times New Roman" w:hAnsi="Times New Roman" w:cs="Times New Roman"/>
          <w:sz w:val="24"/>
          <w:szCs w:val="24"/>
        </w:rPr>
        <w:t xml:space="preserve"> в том числе из заработной платы</w:t>
      </w:r>
      <w:r w:rsidR="00A70F48" w:rsidRPr="00C37BE9">
        <w:rPr>
          <w:rFonts w:ascii="Times New Roman" w:hAnsi="Times New Roman" w:cs="Times New Roman"/>
          <w:sz w:val="24"/>
          <w:szCs w:val="24"/>
        </w:rPr>
        <w:t>:</w:t>
      </w:r>
    </w:p>
    <w:p w:rsidR="00A70F48" w:rsidRDefault="000E616D" w:rsidP="00A70F48">
      <w:pPr>
        <w:pStyle w:val="a5"/>
        <w:numPr>
          <w:ilvl w:val="0"/>
          <w:numId w:val="27"/>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Pr>
          <w:rFonts w:ascii="Times New Roman" w:hAnsi="Times New Roman" w:cs="Times New Roman"/>
          <w:sz w:val="24"/>
          <w:szCs w:val="24"/>
        </w:rPr>
        <w:t>Сырбыкай</w:t>
      </w:r>
      <w:proofErr w:type="spellEnd"/>
      <w:r>
        <w:rPr>
          <w:rFonts w:ascii="Times New Roman" w:hAnsi="Times New Roman" w:cs="Times New Roman"/>
          <w:sz w:val="24"/>
          <w:szCs w:val="24"/>
        </w:rPr>
        <w:t xml:space="preserve"> А.О.</w:t>
      </w:r>
      <w:r w:rsidR="00A70F48" w:rsidRPr="009A5EEE">
        <w:rPr>
          <w:rFonts w:ascii="Times New Roman" w:hAnsi="Times New Roman" w:cs="Times New Roman"/>
          <w:sz w:val="24"/>
          <w:szCs w:val="24"/>
        </w:rPr>
        <w:t xml:space="preserve"> – 2</w:t>
      </w:r>
      <w:r>
        <w:rPr>
          <w:rFonts w:ascii="Times New Roman" w:hAnsi="Times New Roman" w:cs="Times New Roman"/>
          <w:sz w:val="24"/>
          <w:szCs w:val="24"/>
        </w:rPr>
        <w:t>0000,00 рублей.</w:t>
      </w:r>
    </w:p>
    <w:p w:rsidR="00EF7E3F" w:rsidRDefault="00EF7E3F" w:rsidP="00EF7E3F">
      <w:pPr>
        <w:pStyle w:val="a5"/>
        <w:autoSpaceDE w:val="0"/>
        <w:autoSpaceDN w:val="0"/>
        <w:adjustRightInd w:val="0"/>
        <w:spacing w:after="0" w:line="240" w:lineRule="auto"/>
        <w:ind w:left="840"/>
        <w:jc w:val="both"/>
        <w:outlineLvl w:val="3"/>
        <w:rPr>
          <w:rFonts w:ascii="Times New Roman" w:hAnsi="Times New Roman" w:cs="Times New Roman"/>
          <w:sz w:val="24"/>
          <w:szCs w:val="24"/>
        </w:rPr>
      </w:pPr>
    </w:p>
    <w:p w:rsidR="00EF7E3F" w:rsidRDefault="000E616D" w:rsidP="00C37BE9">
      <w:pPr>
        <w:pStyle w:val="a5"/>
        <w:numPr>
          <w:ilvl w:val="0"/>
          <w:numId w:val="46"/>
        </w:numPr>
        <w:autoSpaceDE w:val="0"/>
        <w:autoSpaceDN w:val="0"/>
        <w:adjustRightInd w:val="0"/>
        <w:spacing w:after="0" w:line="240" w:lineRule="auto"/>
        <w:jc w:val="both"/>
        <w:outlineLvl w:val="3"/>
        <w:rPr>
          <w:rFonts w:ascii="Times New Roman" w:hAnsi="Times New Roman" w:cs="Times New Roman"/>
          <w:b/>
          <w:i/>
          <w:sz w:val="24"/>
          <w:szCs w:val="24"/>
        </w:rPr>
      </w:pPr>
      <w:r w:rsidRPr="000E616D">
        <w:rPr>
          <w:rFonts w:ascii="Times New Roman" w:hAnsi="Times New Roman" w:cs="Times New Roman"/>
          <w:b/>
          <w:i/>
          <w:sz w:val="24"/>
          <w:szCs w:val="24"/>
        </w:rPr>
        <w:t xml:space="preserve">Финансовым управлением администрации </w:t>
      </w:r>
      <w:proofErr w:type="spellStart"/>
      <w:r w:rsidRPr="000E616D">
        <w:rPr>
          <w:rFonts w:ascii="Times New Roman" w:hAnsi="Times New Roman" w:cs="Times New Roman"/>
          <w:b/>
          <w:i/>
          <w:sz w:val="24"/>
          <w:szCs w:val="24"/>
        </w:rPr>
        <w:t>Чаа-Хольского</w:t>
      </w:r>
      <w:proofErr w:type="spellEnd"/>
      <w:r w:rsidRPr="000E616D">
        <w:rPr>
          <w:rFonts w:ascii="Times New Roman" w:hAnsi="Times New Roman" w:cs="Times New Roman"/>
          <w:b/>
          <w:i/>
          <w:sz w:val="24"/>
          <w:szCs w:val="24"/>
        </w:rPr>
        <w:t xml:space="preserve"> </w:t>
      </w:r>
      <w:proofErr w:type="spellStart"/>
      <w:r w:rsidRPr="000E616D">
        <w:rPr>
          <w:rFonts w:ascii="Times New Roman" w:hAnsi="Times New Roman" w:cs="Times New Roman"/>
          <w:b/>
          <w:i/>
          <w:sz w:val="24"/>
          <w:szCs w:val="24"/>
        </w:rPr>
        <w:t>кожууна</w:t>
      </w:r>
      <w:proofErr w:type="spellEnd"/>
      <w:r w:rsidRPr="000E616D">
        <w:rPr>
          <w:rFonts w:ascii="Times New Roman" w:hAnsi="Times New Roman" w:cs="Times New Roman"/>
          <w:b/>
          <w:i/>
          <w:sz w:val="24"/>
          <w:szCs w:val="24"/>
        </w:rPr>
        <w:t xml:space="preserve"> Республики Тыва приняты следующие меры</w:t>
      </w:r>
      <w:r w:rsidR="009026DF">
        <w:rPr>
          <w:rFonts w:ascii="Times New Roman" w:hAnsi="Times New Roman" w:cs="Times New Roman"/>
          <w:b/>
          <w:i/>
          <w:sz w:val="24"/>
          <w:szCs w:val="24"/>
        </w:rPr>
        <w:t xml:space="preserve"> по устранению допущенных нарушений</w:t>
      </w:r>
      <w:r w:rsidRPr="000E616D">
        <w:rPr>
          <w:rFonts w:ascii="Times New Roman" w:hAnsi="Times New Roman" w:cs="Times New Roman"/>
          <w:b/>
          <w:i/>
          <w:sz w:val="24"/>
          <w:szCs w:val="24"/>
        </w:rPr>
        <w:t>:</w:t>
      </w:r>
    </w:p>
    <w:p w:rsidR="00EF7E3F" w:rsidRPr="00C37BE9" w:rsidRDefault="00EF7E3F" w:rsidP="00C37BE9">
      <w:pPr>
        <w:autoSpaceDE w:val="0"/>
        <w:autoSpaceDN w:val="0"/>
        <w:adjustRightInd w:val="0"/>
        <w:spacing w:after="0" w:line="240" w:lineRule="auto"/>
        <w:ind w:firstLine="360"/>
        <w:jc w:val="both"/>
        <w:outlineLvl w:val="3"/>
        <w:rPr>
          <w:rFonts w:ascii="Times New Roman" w:hAnsi="Times New Roman" w:cs="Times New Roman"/>
          <w:sz w:val="24"/>
          <w:szCs w:val="24"/>
        </w:rPr>
      </w:pPr>
      <w:r w:rsidRPr="00C37BE9">
        <w:rPr>
          <w:rFonts w:ascii="Times New Roman" w:hAnsi="Times New Roman" w:cs="Times New Roman"/>
          <w:sz w:val="24"/>
          <w:szCs w:val="24"/>
        </w:rPr>
        <w:lastRenderedPageBreak/>
        <w:t xml:space="preserve">Удержаны из заработной платы авансы, выданные в счет будущих периодов в сумме </w:t>
      </w:r>
      <w:r w:rsidR="00A80600" w:rsidRPr="00C37BE9">
        <w:rPr>
          <w:rFonts w:ascii="Times New Roman" w:hAnsi="Times New Roman" w:cs="Times New Roman"/>
          <w:sz w:val="24"/>
          <w:szCs w:val="24"/>
        </w:rPr>
        <w:t>11758,00 рублей, в том числе из заработной платы:</w:t>
      </w:r>
    </w:p>
    <w:p w:rsidR="00EF7E3F" w:rsidRPr="0001574B" w:rsidRDefault="00EF7E3F" w:rsidP="00C37BE9">
      <w:pPr>
        <w:pStyle w:val="a5"/>
        <w:numPr>
          <w:ilvl w:val="0"/>
          <w:numId w:val="47"/>
        </w:numPr>
        <w:autoSpaceDE w:val="0"/>
        <w:autoSpaceDN w:val="0"/>
        <w:adjustRightInd w:val="0"/>
        <w:spacing w:after="0" w:line="240" w:lineRule="auto"/>
        <w:jc w:val="both"/>
        <w:outlineLvl w:val="3"/>
        <w:rPr>
          <w:rFonts w:ascii="Times New Roman" w:hAnsi="Times New Roman" w:cs="Times New Roman"/>
          <w:sz w:val="24"/>
          <w:szCs w:val="24"/>
        </w:rPr>
      </w:pPr>
      <w:r w:rsidRPr="0001574B">
        <w:rPr>
          <w:rFonts w:ascii="Times New Roman" w:hAnsi="Times New Roman" w:cs="Times New Roman"/>
          <w:sz w:val="24"/>
          <w:szCs w:val="24"/>
        </w:rPr>
        <w:t>Сан-</w:t>
      </w:r>
      <w:proofErr w:type="spellStart"/>
      <w:r w:rsidRPr="0001574B">
        <w:rPr>
          <w:rFonts w:ascii="Times New Roman" w:hAnsi="Times New Roman" w:cs="Times New Roman"/>
          <w:sz w:val="24"/>
          <w:szCs w:val="24"/>
        </w:rPr>
        <w:t>оол</w:t>
      </w:r>
      <w:proofErr w:type="spellEnd"/>
      <w:r w:rsidRPr="0001574B">
        <w:rPr>
          <w:rFonts w:ascii="Times New Roman" w:hAnsi="Times New Roman" w:cs="Times New Roman"/>
          <w:sz w:val="24"/>
          <w:szCs w:val="24"/>
        </w:rPr>
        <w:t xml:space="preserve"> Е.В. – 3817,00 рублей;</w:t>
      </w:r>
    </w:p>
    <w:p w:rsidR="00EF7E3F" w:rsidRPr="0001574B" w:rsidRDefault="00EF7E3F" w:rsidP="00C37BE9">
      <w:pPr>
        <w:pStyle w:val="a5"/>
        <w:numPr>
          <w:ilvl w:val="0"/>
          <w:numId w:val="47"/>
        </w:numPr>
        <w:autoSpaceDE w:val="0"/>
        <w:autoSpaceDN w:val="0"/>
        <w:adjustRightInd w:val="0"/>
        <w:spacing w:after="0" w:line="240" w:lineRule="auto"/>
        <w:jc w:val="both"/>
        <w:outlineLvl w:val="3"/>
        <w:rPr>
          <w:rFonts w:ascii="Times New Roman" w:hAnsi="Times New Roman" w:cs="Times New Roman"/>
          <w:sz w:val="24"/>
          <w:szCs w:val="24"/>
        </w:rPr>
      </w:pPr>
      <w:proofErr w:type="spellStart"/>
      <w:r w:rsidRPr="0001574B">
        <w:rPr>
          <w:rFonts w:ascii="Times New Roman" w:hAnsi="Times New Roman" w:cs="Times New Roman"/>
          <w:sz w:val="24"/>
          <w:szCs w:val="24"/>
        </w:rPr>
        <w:t>Сундуп</w:t>
      </w:r>
      <w:proofErr w:type="spellEnd"/>
      <w:r w:rsidRPr="0001574B">
        <w:rPr>
          <w:rFonts w:ascii="Times New Roman" w:hAnsi="Times New Roman" w:cs="Times New Roman"/>
          <w:sz w:val="24"/>
          <w:szCs w:val="24"/>
        </w:rPr>
        <w:t xml:space="preserve"> Ш.В. – 7941,00</w:t>
      </w:r>
      <w:r w:rsidR="00C37BE9">
        <w:rPr>
          <w:rFonts w:ascii="Times New Roman" w:hAnsi="Times New Roman" w:cs="Times New Roman"/>
          <w:sz w:val="24"/>
          <w:szCs w:val="24"/>
        </w:rPr>
        <w:t xml:space="preserve"> рублей.</w:t>
      </w:r>
    </w:p>
    <w:p w:rsidR="00EF7E3F" w:rsidRPr="009026DF" w:rsidRDefault="00A80600" w:rsidP="009026DF">
      <w:pPr>
        <w:autoSpaceDE w:val="0"/>
        <w:autoSpaceDN w:val="0"/>
        <w:adjustRightInd w:val="0"/>
        <w:jc w:val="both"/>
        <w:outlineLvl w:val="3"/>
        <w:rPr>
          <w:rFonts w:ascii="Times New Roman" w:hAnsi="Times New Roman" w:cs="Times New Roman"/>
          <w:sz w:val="24"/>
          <w:szCs w:val="24"/>
        </w:rPr>
      </w:pPr>
      <w:r>
        <w:rPr>
          <w:rFonts w:ascii="Times New Roman" w:hAnsi="Times New Roman" w:cs="Times New Roman"/>
          <w:sz w:val="24"/>
          <w:szCs w:val="24"/>
        </w:rPr>
        <w:t xml:space="preserve">          Выплачена </w:t>
      </w:r>
      <w:r w:rsidR="00EF7E3F" w:rsidRPr="0001574B">
        <w:rPr>
          <w:rFonts w:ascii="Times New Roman" w:hAnsi="Times New Roman" w:cs="Times New Roman"/>
          <w:sz w:val="24"/>
          <w:szCs w:val="24"/>
        </w:rPr>
        <w:t xml:space="preserve">недоплата по заработной плате в сумме </w:t>
      </w:r>
      <w:r w:rsidR="00EF7E3F" w:rsidRPr="0001574B">
        <w:rPr>
          <w:rFonts w:ascii="Times New Roman" w:hAnsi="Times New Roman" w:cs="Times New Roman"/>
          <w:b/>
          <w:sz w:val="24"/>
          <w:szCs w:val="24"/>
        </w:rPr>
        <w:t>1209,00</w:t>
      </w:r>
      <w:r w:rsidR="00EF7E3F" w:rsidRPr="0001574B">
        <w:rPr>
          <w:rFonts w:ascii="Times New Roman" w:hAnsi="Times New Roman" w:cs="Times New Roman"/>
          <w:sz w:val="24"/>
          <w:szCs w:val="24"/>
        </w:rPr>
        <w:t xml:space="preserve"> рублей, </w:t>
      </w:r>
      <w:r>
        <w:rPr>
          <w:rFonts w:ascii="Times New Roman" w:hAnsi="Times New Roman" w:cs="Times New Roman"/>
          <w:sz w:val="24"/>
          <w:szCs w:val="24"/>
        </w:rPr>
        <w:t xml:space="preserve">в том числе </w:t>
      </w:r>
      <w:r w:rsidR="00EF7E3F" w:rsidRPr="0001574B">
        <w:rPr>
          <w:rFonts w:ascii="Times New Roman" w:hAnsi="Times New Roman" w:cs="Times New Roman"/>
          <w:sz w:val="24"/>
          <w:szCs w:val="24"/>
        </w:rPr>
        <w:t xml:space="preserve">перечислено </w:t>
      </w:r>
      <w:proofErr w:type="spellStart"/>
      <w:r w:rsidR="00EF7E3F" w:rsidRPr="0001574B">
        <w:rPr>
          <w:rFonts w:ascii="Times New Roman" w:hAnsi="Times New Roman" w:cs="Times New Roman"/>
          <w:sz w:val="24"/>
          <w:szCs w:val="24"/>
        </w:rPr>
        <w:t>Намдак</w:t>
      </w:r>
      <w:proofErr w:type="spellEnd"/>
      <w:r w:rsidR="00EF7E3F" w:rsidRPr="0001574B">
        <w:rPr>
          <w:rFonts w:ascii="Times New Roman" w:hAnsi="Times New Roman" w:cs="Times New Roman"/>
          <w:sz w:val="24"/>
          <w:szCs w:val="24"/>
        </w:rPr>
        <w:t xml:space="preserve"> Ш.А. </w:t>
      </w:r>
      <w:r>
        <w:rPr>
          <w:rFonts w:ascii="Times New Roman" w:hAnsi="Times New Roman" w:cs="Times New Roman"/>
          <w:sz w:val="24"/>
          <w:szCs w:val="24"/>
        </w:rPr>
        <w:t xml:space="preserve"> </w:t>
      </w:r>
      <w:r w:rsidR="00EF7E3F" w:rsidRPr="0001574B">
        <w:rPr>
          <w:rFonts w:ascii="Times New Roman" w:hAnsi="Times New Roman" w:cs="Times New Roman"/>
          <w:sz w:val="24"/>
          <w:szCs w:val="24"/>
        </w:rPr>
        <w:t>1209,00 рублей.</w:t>
      </w:r>
    </w:p>
    <w:p w:rsidR="003F7035" w:rsidRDefault="00A80600" w:rsidP="003F7035">
      <w:pPr>
        <w:autoSpaceDE w:val="0"/>
        <w:autoSpaceDN w:val="0"/>
        <w:adjustRightInd w:val="0"/>
        <w:spacing w:after="0" w:line="240" w:lineRule="auto"/>
        <w:ind w:firstLine="360"/>
        <w:jc w:val="both"/>
        <w:outlineLvl w:val="3"/>
        <w:rPr>
          <w:rFonts w:ascii="Times New Roman" w:hAnsi="Times New Roman" w:cs="Times New Roman"/>
          <w:sz w:val="24"/>
          <w:szCs w:val="24"/>
        </w:rPr>
      </w:pPr>
      <w:r>
        <w:rPr>
          <w:rFonts w:ascii="Times New Roman" w:hAnsi="Times New Roman" w:cs="Times New Roman"/>
          <w:sz w:val="24"/>
          <w:szCs w:val="24"/>
        </w:rPr>
        <w:t xml:space="preserve">По нарушениям прошлых </w:t>
      </w:r>
      <w:r w:rsidRPr="003F7035">
        <w:rPr>
          <w:rFonts w:ascii="Times New Roman" w:hAnsi="Times New Roman" w:cs="Times New Roman"/>
          <w:sz w:val="24"/>
          <w:szCs w:val="24"/>
        </w:rPr>
        <w:t>периодо</w:t>
      </w:r>
      <w:r>
        <w:rPr>
          <w:rFonts w:ascii="Times New Roman" w:hAnsi="Times New Roman" w:cs="Times New Roman"/>
          <w:sz w:val="24"/>
          <w:szCs w:val="24"/>
        </w:rPr>
        <w:t xml:space="preserve">в, за работником </w:t>
      </w:r>
      <w:r w:rsidR="00C37BE9">
        <w:rPr>
          <w:rFonts w:ascii="Times New Roman" w:hAnsi="Times New Roman" w:cs="Times New Roman"/>
          <w:sz w:val="24"/>
          <w:szCs w:val="24"/>
        </w:rPr>
        <w:t>Ф</w:t>
      </w:r>
      <w:r w:rsidR="003F7035">
        <w:rPr>
          <w:rFonts w:ascii="Times New Roman" w:hAnsi="Times New Roman" w:cs="Times New Roman"/>
          <w:sz w:val="24"/>
          <w:szCs w:val="24"/>
        </w:rPr>
        <w:t xml:space="preserve">инансового управления          </w:t>
      </w:r>
      <w:r w:rsidR="00C37BE9">
        <w:rPr>
          <w:rFonts w:ascii="Times New Roman" w:hAnsi="Times New Roman" w:cs="Times New Roman"/>
          <w:sz w:val="24"/>
          <w:szCs w:val="24"/>
        </w:rPr>
        <w:t xml:space="preserve">администрации </w:t>
      </w:r>
      <w:proofErr w:type="spellStart"/>
      <w:r w:rsidR="00C37BE9">
        <w:rPr>
          <w:rFonts w:ascii="Times New Roman" w:hAnsi="Times New Roman" w:cs="Times New Roman"/>
          <w:sz w:val="24"/>
          <w:szCs w:val="24"/>
        </w:rPr>
        <w:t>Чаа-Хольского</w:t>
      </w:r>
      <w:proofErr w:type="spellEnd"/>
      <w:r w:rsidR="00C37BE9">
        <w:rPr>
          <w:rFonts w:ascii="Times New Roman" w:hAnsi="Times New Roman" w:cs="Times New Roman"/>
          <w:sz w:val="24"/>
          <w:szCs w:val="24"/>
        </w:rPr>
        <w:t xml:space="preserve"> </w:t>
      </w:r>
      <w:proofErr w:type="spellStart"/>
      <w:r w:rsidR="00C37BE9">
        <w:rPr>
          <w:rFonts w:ascii="Times New Roman" w:hAnsi="Times New Roman" w:cs="Times New Roman"/>
          <w:sz w:val="24"/>
          <w:szCs w:val="24"/>
        </w:rPr>
        <w:t>кожууна</w:t>
      </w:r>
      <w:proofErr w:type="spellEnd"/>
      <w:r w:rsidR="00C37BE9">
        <w:rPr>
          <w:rFonts w:ascii="Times New Roman" w:hAnsi="Times New Roman" w:cs="Times New Roman"/>
          <w:sz w:val="24"/>
          <w:szCs w:val="24"/>
        </w:rPr>
        <w:t xml:space="preserve"> </w:t>
      </w:r>
      <w:proofErr w:type="spellStart"/>
      <w:r w:rsidR="009026DF">
        <w:rPr>
          <w:rFonts w:ascii="Times New Roman" w:hAnsi="Times New Roman" w:cs="Times New Roman"/>
          <w:sz w:val="24"/>
          <w:szCs w:val="24"/>
        </w:rPr>
        <w:t>Сундуп</w:t>
      </w:r>
      <w:proofErr w:type="spellEnd"/>
      <w:r w:rsidR="009026DF">
        <w:rPr>
          <w:rFonts w:ascii="Times New Roman" w:hAnsi="Times New Roman" w:cs="Times New Roman"/>
          <w:sz w:val="24"/>
          <w:szCs w:val="24"/>
        </w:rPr>
        <w:t xml:space="preserve"> </w:t>
      </w:r>
      <w:r>
        <w:rPr>
          <w:rFonts w:ascii="Times New Roman" w:hAnsi="Times New Roman" w:cs="Times New Roman"/>
          <w:sz w:val="24"/>
          <w:szCs w:val="24"/>
        </w:rPr>
        <w:t>Ш.В. числилась д</w:t>
      </w:r>
      <w:r w:rsidR="009B1616">
        <w:rPr>
          <w:rFonts w:ascii="Times New Roman" w:hAnsi="Times New Roman" w:cs="Times New Roman"/>
          <w:sz w:val="24"/>
          <w:szCs w:val="24"/>
        </w:rPr>
        <w:t>ебиторская задолженность по заработной плате</w:t>
      </w:r>
      <w:r w:rsidR="009026DF">
        <w:rPr>
          <w:rFonts w:ascii="Times New Roman" w:hAnsi="Times New Roman" w:cs="Times New Roman"/>
          <w:sz w:val="24"/>
          <w:szCs w:val="24"/>
        </w:rPr>
        <w:t>,</w:t>
      </w:r>
      <w:r w:rsidR="009B1616">
        <w:rPr>
          <w:rFonts w:ascii="Times New Roman" w:hAnsi="Times New Roman" w:cs="Times New Roman"/>
          <w:sz w:val="24"/>
          <w:szCs w:val="24"/>
        </w:rPr>
        <w:t xml:space="preserve"> </w:t>
      </w:r>
      <w:r>
        <w:rPr>
          <w:rFonts w:ascii="Times New Roman" w:hAnsi="Times New Roman" w:cs="Times New Roman"/>
          <w:sz w:val="24"/>
          <w:szCs w:val="24"/>
        </w:rPr>
        <w:t xml:space="preserve">выданная в виде аванса </w:t>
      </w:r>
      <w:r w:rsidR="003F7035">
        <w:rPr>
          <w:rFonts w:ascii="Times New Roman" w:hAnsi="Times New Roman" w:cs="Times New Roman"/>
          <w:sz w:val="24"/>
          <w:szCs w:val="24"/>
        </w:rPr>
        <w:t>в счет будущих периодов</w:t>
      </w:r>
      <w:r w:rsidR="009026DF">
        <w:rPr>
          <w:rFonts w:ascii="Times New Roman" w:hAnsi="Times New Roman" w:cs="Times New Roman"/>
          <w:sz w:val="24"/>
          <w:szCs w:val="24"/>
        </w:rPr>
        <w:t>,         в сумме 32491,00 рублей.</w:t>
      </w:r>
      <w:r>
        <w:rPr>
          <w:rFonts w:ascii="Times New Roman" w:hAnsi="Times New Roman" w:cs="Times New Roman"/>
          <w:sz w:val="24"/>
          <w:szCs w:val="24"/>
        </w:rPr>
        <w:t xml:space="preserve"> </w:t>
      </w:r>
      <w:r w:rsidR="003F7035">
        <w:rPr>
          <w:rFonts w:ascii="Times New Roman" w:hAnsi="Times New Roman" w:cs="Times New Roman"/>
          <w:sz w:val="24"/>
          <w:szCs w:val="24"/>
        </w:rPr>
        <w:t xml:space="preserve"> </w:t>
      </w:r>
      <w:r>
        <w:rPr>
          <w:rFonts w:ascii="Times New Roman" w:hAnsi="Times New Roman" w:cs="Times New Roman"/>
          <w:sz w:val="24"/>
          <w:szCs w:val="24"/>
        </w:rPr>
        <w:t xml:space="preserve">Указанная сумма </w:t>
      </w:r>
      <w:r w:rsidR="003F7035">
        <w:rPr>
          <w:rFonts w:ascii="Times New Roman" w:hAnsi="Times New Roman" w:cs="Times New Roman"/>
          <w:sz w:val="24"/>
          <w:szCs w:val="24"/>
        </w:rPr>
        <w:t>числилась в дебиторской задолженности прошлых лет в связи с увольнением  работника с данного учреждения.  В</w:t>
      </w:r>
      <w:r>
        <w:rPr>
          <w:rFonts w:ascii="Times New Roman" w:hAnsi="Times New Roman" w:cs="Times New Roman"/>
          <w:sz w:val="24"/>
          <w:szCs w:val="24"/>
        </w:rPr>
        <w:t xml:space="preserve"> течение 2020 года </w:t>
      </w:r>
      <w:r w:rsidR="002B7148">
        <w:rPr>
          <w:rFonts w:ascii="Times New Roman" w:hAnsi="Times New Roman" w:cs="Times New Roman"/>
          <w:sz w:val="24"/>
          <w:szCs w:val="24"/>
        </w:rPr>
        <w:t xml:space="preserve"> </w:t>
      </w:r>
      <w:r w:rsidR="007F0A20">
        <w:rPr>
          <w:rFonts w:ascii="Times New Roman" w:hAnsi="Times New Roman" w:cs="Times New Roman"/>
          <w:sz w:val="24"/>
          <w:szCs w:val="24"/>
        </w:rPr>
        <w:t xml:space="preserve">задолженность в размере </w:t>
      </w:r>
      <w:r w:rsidR="002B7148">
        <w:rPr>
          <w:rFonts w:ascii="Times New Roman" w:hAnsi="Times New Roman" w:cs="Times New Roman"/>
          <w:sz w:val="24"/>
          <w:szCs w:val="24"/>
        </w:rPr>
        <w:t xml:space="preserve">32491,00 рублей </w:t>
      </w:r>
      <w:r>
        <w:rPr>
          <w:rFonts w:ascii="Times New Roman" w:hAnsi="Times New Roman" w:cs="Times New Roman"/>
          <w:sz w:val="24"/>
          <w:szCs w:val="24"/>
        </w:rPr>
        <w:t xml:space="preserve">возмещена в </w:t>
      </w:r>
      <w:r w:rsidR="009026DF">
        <w:rPr>
          <w:rFonts w:ascii="Times New Roman" w:hAnsi="Times New Roman" w:cs="Times New Roman"/>
          <w:sz w:val="24"/>
          <w:szCs w:val="24"/>
        </w:rPr>
        <w:t xml:space="preserve">местный </w:t>
      </w:r>
      <w:r>
        <w:rPr>
          <w:rFonts w:ascii="Times New Roman" w:hAnsi="Times New Roman" w:cs="Times New Roman"/>
          <w:sz w:val="24"/>
          <w:szCs w:val="24"/>
        </w:rPr>
        <w:t xml:space="preserve">бюджет путём внесения </w:t>
      </w:r>
      <w:r w:rsidR="003F7035">
        <w:rPr>
          <w:rFonts w:ascii="Times New Roman" w:hAnsi="Times New Roman" w:cs="Times New Roman"/>
          <w:sz w:val="24"/>
          <w:szCs w:val="24"/>
        </w:rPr>
        <w:t xml:space="preserve">наличными </w:t>
      </w:r>
      <w:proofErr w:type="spellStart"/>
      <w:r w:rsidR="002B7148">
        <w:rPr>
          <w:rFonts w:ascii="Times New Roman" w:hAnsi="Times New Roman" w:cs="Times New Roman"/>
          <w:sz w:val="24"/>
          <w:szCs w:val="24"/>
        </w:rPr>
        <w:t>Сундуп</w:t>
      </w:r>
      <w:proofErr w:type="spellEnd"/>
      <w:r w:rsidR="002B7148">
        <w:rPr>
          <w:rFonts w:ascii="Times New Roman" w:hAnsi="Times New Roman" w:cs="Times New Roman"/>
          <w:sz w:val="24"/>
          <w:szCs w:val="24"/>
        </w:rPr>
        <w:t xml:space="preserve"> Ш.В. </w:t>
      </w:r>
      <w:r>
        <w:rPr>
          <w:rFonts w:ascii="Times New Roman" w:hAnsi="Times New Roman" w:cs="Times New Roman"/>
          <w:sz w:val="24"/>
          <w:szCs w:val="24"/>
        </w:rPr>
        <w:t>на лицевой счет Финансового управления</w:t>
      </w:r>
      <w:r w:rsidR="00C37BE9">
        <w:rPr>
          <w:rFonts w:ascii="Times New Roman" w:hAnsi="Times New Roman" w:cs="Times New Roman"/>
          <w:sz w:val="24"/>
          <w:szCs w:val="24"/>
        </w:rPr>
        <w:t xml:space="preserve"> администрации </w:t>
      </w:r>
      <w:r w:rsidR="009026DF">
        <w:rPr>
          <w:rFonts w:ascii="Times New Roman" w:hAnsi="Times New Roman" w:cs="Times New Roman"/>
          <w:sz w:val="24"/>
          <w:szCs w:val="24"/>
        </w:rPr>
        <w:t xml:space="preserve">        </w:t>
      </w:r>
      <w:proofErr w:type="spellStart"/>
      <w:r w:rsidR="00C37BE9">
        <w:rPr>
          <w:rFonts w:ascii="Times New Roman" w:hAnsi="Times New Roman" w:cs="Times New Roman"/>
          <w:sz w:val="24"/>
          <w:szCs w:val="24"/>
        </w:rPr>
        <w:t>Чаа-Хольского</w:t>
      </w:r>
      <w:proofErr w:type="spellEnd"/>
      <w:r w:rsidR="00C37BE9">
        <w:rPr>
          <w:rFonts w:ascii="Times New Roman" w:hAnsi="Times New Roman" w:cs="Times New Roman"/>
          <w:sz w:val="24"/>
          <w:szCs w:val="24"/>
        </w:rPr>
        <w:t xml:space="preserve"> </w:t>
      </w:r>
      <w:proofErr w:type="spellStart"/>
      <w:r w:rsidR="00C37BE9">
        <w:rPr>
          <w:rFonts w:ascii="Times New Roman" w:hAnsi="Times New Roman" w:cs="Times New Roman"/>
          <w:sz w:val="24"/>
          <w:szCs w:val="24"/>
        </w:rPr>
        <w:t>кожууна</w:t>
      </w:r>
      <w:proofErr w:type="spellEnd"/>
      <w:r w:rsidR="001F6491">
        <w:rPr>
          <w:rFonts w:ascii="Times New Roman" w:hAnsi="Times New Roman" w:cs="Times New Roman"/>
          <w:sz w:val="24"/>
          <w:szCs w:val="24"/>
        </w:rPr>
        <w:t xml:space="preserve">. </w:t>
      </w:r>
    </w:p>
    <w:p w:rsidR="005D1786" w:rsidRDefault="004A67C2" w:rsidP="005D1786">
      <w:pPr>
        <w:ind w:firstLine="360"/>
        <w:jc w:val="both"/>
        <w:rPr>
          <w:rFonts w:ascii="Times New Roman" w:hAnsi="Times New Roman" w:cs="Times New Roman"/>
          <w:b/>
          <w:i/>
          <w:sz w:val="24"/>
          <w:szCs w:val="24"/>
        </w:rPr>
      </w:pPr>
      <w:r>
        <w:rPr>
          <w:rFonts w:ascii="Times New Roman" w:hAnsi="Times New Roman" w:cs="Times New Roman"/>
          <w:b/>
          <w:i/>
          <w:sz w:val="24"/>
          <w:szCs w:val="24"/>
        </w:rPr>
        <w:t>4</w:t>
      </w:r>
      <w:r w:rsidR="005D1786">
        <w:rPr>
          <w:rFonts w:ascii="Times New Roman" w:hAnsi="Times New Roman" w:cs="Times New Roman"/>
          <w:b/>
          <w:i/>
          <w:sz w:val="24"/>
          <w:szCs w:val="24"/>
        </w:rPr>
        <w:t xml:space="preserve">. Администрацией  </w:t>
      </w:r>
      <w:proofErr w:type="spellStart"/>
      <w:r w:rsidR="005D1786" w:rsidRPr="009117BF">
        <w:rPr>
          <w:rFonts w:ascii="Times New Roman" w:hAnsi="Times New Roman" w:cs="Times New Roman"/>
          <w:b/>
          <w:i/>
          <w:sz w:val="24"/>
          <w:szCs w:val="24"/>
        </w:rPr>
        <w:t>Чаа-Хольского</w:t>
      </w:r>
      <w:proofErr w:type="spellEnd"/>
      <w:r w:rsidR="005D1786" w:rsidRPr="009117BF">
        <w:rPr>
          <w:rFonts w:ascii="Times New Roman" w:hAnsi="Times New Roman" w:cs="Times New Roman"/>
          <w:b/>
          <w:i/>
          <w:sz w:val="24"/>
          <w:szCs w:val="24"/>
        </w:rPr>
        <w:t xml:space="preserve"> </w:t>
      </w:r>
      <w:proofErr w:type="spellStart"/>
      <w:r w:rsidR="005D1786" w:rsidRPr="009117BF">
        <w:rPr>
          <w:rFonts w:ascii="Times New Roman" w:hAnsi="Times New Roman" w:cs="Times New Roman"/>
          <w:b/>
          <w:i/>
          <w:sz w:val="24"/>
          <w:szCs w:val="24"/>
        </w:rPr>
        <w:t>кожууна</w:t>
      </w:r>
      <w:proofErr w:type="spellEnd"/>
      <w:r w:rsidR="005D1786" w:rsidRPr="009117BF">
        <w:rPr>
          <w:rFonts w:ascii="Times New Roman" w:hAnsi="Times New Roman" w:cs="Times New Roman"/>
          <w:b/>
          <w:i/>
          <w:sz w:val="24"/>
          <w:szCs w:val="24"/>
        </w:rPr>
        <w:t xml:space="preserve"> Республики Тыва</w:t>
      </w:r>
      <w:r w:rsidR="005D1786">
        <w:rPr>
          <w:rFonts w:ascii="Times New Roman" w:hAnsi="Times New Roman" w:cs="Times New Roman"/>
          <w:b/>
          <w:i/>
          <w:sz w:val="24"/>
          <w:szCs w:val="24"/>
        </w:rPr>
        <w:t xml:space="preserve"> приняты следующие меры</w:t>
      </w:r>
      <w:r w:rsidR="00A11213">
        <w:rPr>
          <w:rFonts w:ascii="Times New Roman" w:hAnsi="Times New Roman" w:cs="Times New Roman"/>
          <w:b/>
          <w:i/>
          <w:sz w:val="24"/>
          <w:szCs w:val="24"/>
        </w:rPr>
        <w:t xml:space="preserve"> по устранению допущенных нарушений</w:t>
      </w:r>
      <w:r w:rsidR="005D1786">
        <w:rPr>
          <w:rFonts w:ascii="Times New Roman" w:hAnsi="Times New Roman" w:cs="Times New Roman"/>
          <w:b/>
          <w:i/>
          <w:sz w:val="24"/>
          <w:szCs w:val="24"/>
        </w:rPr>
        <w:t>:</w:t>
      </w:r>
    </w:p>
    <w:p w:rsidR="0001537F" w:rsidRPr="0001537F" w:rsidRDefault="0001537F" w:rsidP="0001537F">
      <w:pPr>
        <w:ind w:left="360"/>
        <w:jc w:val="both"/>
        <w:rPr>
          <w:rFonts w:ascii="Times New Roman" w:hAnsi="Times New Roman" w:cs="Times New Roman"/>
          <w:b/>
          <w:i/>
          <w:sz w:val="24"/>
          <w:szCs w:val="24"/>
        </w:rPr>
      </w:pPr>
      <w:r>
        <w:rPr>
          <w:rFonts w:ascii="Times New Roman" w:hAnsi="Times New Roman" w:cs="Times New Roman"/>
          <w:b/>
          <w:i/>
          <w:sz w:val="24"/>
          <w:szCs w:val="24"/>
        </w:rPr>
        <w:t xml:space="preserve">По проверке </w:t>
      </w:r>
      <w:r w:rsidR="005D7286" w:rsidRPr="009117BF">
        <w:rPr>
          <w:rFonts w:ascii="Times New Roman" w:hAnsi="Times New Roman" w:cs="Times New Roman"/>
          <w:b/>
          <w:i/>
          <w:sz w:val="24"/>
          <w:szCs w:val="24"/>
        </w:rPr>
        <w:t xml:space="preserve">целевого и эффективного </w:t>
      </w:r>
      <w:r w:rsidR="005D7286">
        <w:rPr>
          <w:rFonts w:ascii="Times New Roman" w:hAnsi="Times New Roman" w:cs="Times New Roman"/>
          <w:b/>
          <w:i/>
          <w:sz w:val="24"/>
          <w:szCs w:val="24"/>
        </w:rPr>
        <w:t>использования</w:t>
      </w:r>
      <w:r w:rsidR="005D7286" w:rsidRPr="009117BF">
        <w:rPr>
          <w:rFonts w:ascii="Times New Roman" w:hAnsi="Times New Roman" w:cs="Times New Roman"/>
          <w:b/>
          <w:i/>
          <w:sz w:val="24"/>
          <w:szCs w:val="24"/>
        </w:rPr>
        <w:t xml:space="preserve"> бюджетных средств, выделенных в 201</w:t>
      </w:r>
      <w:r w:rsidR="005D7286">
        <w:rPr>
          <w:rFonts w:ascii="Times New Roman" w:hAnsi="Times New Roman" w:cs="Times New Roman"/>
          <w:b/>
          <w:i/>
          <w:sz w:val="24"/>
          <w:szCs w:val="24"/>
        </w:rPr>
        <w:t>9</w:t>
      </w:r>
      <w:r w:rsidR="005D7286" w:rsidRPr="009117BF">
        <w:rPr>
          <w:rFonts w:ascii="Times New Roman" w:hAnsi="Times New Roman" w:cs="Times New Roman"/>
          <w:b/>
          <w:i/>
          <w:sz w:val="24"/>
          <w:szCs w:val="24"/>
        </w:rPr>
        <w:t xml:space="preserve"> году  </w:t>
      </w:r>
      <w:r w:rsidR="005D7286">
        <w:rPr>
          <w:rFonts w:ascii="Times New Roman" w:hAnsi="Times New Roman" w:cs="Times New Roman"/>
          <w:b/>
          <w:i/>
          <w:sz w:val="24"/>
          <w:szCs w:val="24"/>
        </w:rPr>
        <w:t xml:space="preserve">на реализацию мероприятий муниципальной программы «Профилактика преступлений и иных правонарушений в </w:t>
      </w:r>
      <w:proofErr w:type="spellStart"/>
      <w:r w:rsidR="005D7286">
        <w:rPr>
          <w:rFonts w:ascii="Times New Roman" w:hAnsi="Times New Roman" w:cs="Times New Roman"/>
          <w:b/>
          <w:i/>
          <w:sz w:val="24"/>
          <w:szCs w:val="24"/>
        </w:rPr>
        <w:t>Чаа-Хольском</w:t>
      </w:r>
      <w:proofErr w:type="spellEnd"/>
      <w:r w:rsidR="005D7286">
        <w:rPr>
          <w:rFonts w:ascii="Times New Roman" w:hAnsi="Times New Roman" w:cs="Times New Roman"/>
          <w:b/>
          <w:i/>
          <w:sz w:val="24"/>
          <w:szCs w:val="24"/>
        </w:rPr>
        <w:t xml:space="preserve"> </w:t>
      </w:r>
      <w:proofErr w:type="spellStart"/>
      <w:r w:rsidR="005D7286">
        <w:rPr>
          <w:rFonts w:ascii="Times New Roman" w:hAnsi="Times New Roman" w:cs="Times New Roman"/>
          <w:b/>
          <w:i/>
          <w:sz w:val="24"/>
          <w:szCs w:val="24"/>
        </w:rPr>
        <w:t>кожууне</w:t>
      </w:r>
      <w:proofErr w:type="spellEnd"/>
      <w:r w:rsidR="005D7286">
        <w:rPr>
          <w:rFonts w:ascii="Times New Roman" w:hAnsi="Times New Roman" w:cs="Times New Roman"/>
          <w:b/>
          <w:i/>
          <w:sz w:val="24"/>
          <w:szCs w:val="24"/>
        </w:rPr>
        <w:t xml:space="preserve"> Республики Тыва на 2018-2020 годы» </w:t>
      </w:r>
      <w:r w:rsidR="00527BC5">
        <w:rPr>
          <w:rFonts w:ascii="Times New Roman" w:hAnsi="Times New Roman" w:cs="Times New Roman"/>
          <w:b/>
          <w:i/>
          <w:sz w:val="24"/>
          <w:szCs w:val="24"/>
        </w:rPr>
        <w:t>приняты следующие меры</w:t>
      </w:r>
      <w:r w:rsidRPr="0001537F">
        <w:rPr>
          <w:rFonts w:ascii="Times New Roman" w:hAnsi="Times New Roman" w:cs="Times New Roman"/>
          <w:b/>
          <w:i/>
          <w:sz w:val="24"/>
          <w:szCs w:val="24"/>
        </w:rPr>
        <w:t>:</w:t>
      </w:r>
    </w:p>
    <w:p w:rsidR="005D7286" w:rsidRPr="005D7286" w:rsidRDefault="005D7286" w:rsidP="000449E9">
      <w:pPr>
        <w:pStyle w:val="a5"/>
        <w:numPr>
          <w:ilvl w:val="0"/>
          <w:numId w:val="39"/>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Согласно распоряжения</w:t>
      </w:r>
      <w:proofErr w:type="gramEnd"/>
      <w:r>
        <w:rPr>
          <w:rFonts w:ascii="Times New Roman" w:hAnsi="Times New Roman" w:cs="Times New Roman"/>
          <w:sz w:val="24"/>
          <w:szCs w:val="24"/>
        </w:rPr>
        <w:t xml:space="preserve"> от 14.05.2019 года № 225 администрации </w:t>
      </w:r>
      <w:proofErr w:type="spellStart"/>
      <w:r>
        <w:rPr>
          <w:rFonts w:ascii="Times New Roman" w:hAnsi="Times New Roman" w:cs="Times New Roman"/>
          <w:sz w:val="24"/>
          <w:szCs w:val="24"/>
        </w:rPr>
        <w:t>Чаа-Хольского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выделенные в размере 5000,00 рублей на мероприятия спартакиады, посвященной к Международному Дню семьи подтверждены оправдательными документами.</w:t>
      </w:r>
    </w:p>
    <w:p w:rsidR="005D7286" w:rsidRPr="005D7286" w:rsidRDefault="005D7286" w:rsidP="005D7286">
      <w:pPr>
        <w:ind w:left="360"/>
        <w:jc w:val="both"/>
        <w:rPr>
          <w:rFonts w:ascii="Times New Roman" w:hAnsi="Times New Roman" w:cs="Times New Roman"/>
          <w:sz w:val="24"/>
          <w:szCs w:val="24"/>
        </w:rPr>
      </w:pPr>
    </w:p>
    <w:p w:rsidR="00467977" w:rsidRPr="001671DA" w:rsidRDefault="009D1F94" w:rsidP="0046797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5</w:t>
      </w:r>
      <w:r w:rsidR="00467977">
        <w:rPr>
          <w:rFonts w:ascii="Times New Roman" w:hAnsi="Times New Roman" w:cs="Times New Roman"/>
          <w:b/>
          <w:i/>
          <w:sz w:val="24"/>
          <w:szCs w:val="24"/>
        </w:rPr>
        <w:t xml:space="preserve">. По </w:t>
      </w:r>
      <w:r w:rsidR="00632806">
        <w:rPr>
          <w:rFonts w:ascii="Times New Roman" w:hAnsi="Times New Roman" w:cs="Times New Roman"/>
          <w:b/>
          <w:i/>
          <w:sz w:val="24"/>
          <w:szCs w:val="24"/>
        </w:rPr>
        <w:t>проверке</w:t>
      </w:r>
      <w:r w:rsidR="00632806" w:rsidRPr="001671DA">
        <w:rPr>
          <w:rFonts w:ascii="Times New Roman" w:hAnsi="Times New Roman" w:cs="Times New Roman"/>
          <w:b/>
          <w:i/>
          <w:sz w:val="24"/>
          <w:szCs w:val="24"/>
        </w:rPr>
        <w:t xml:space="preserve"> </w:t>
      </w:r>
      <w:r w:rsidR="00632806">
        <w:rPr>
          <w:rFonts w:ascii="Times New Roman" w:hAnsi="Times New Roman" w:cs="Times New Roman"/>
          <w:b/>
          <w:i/>
          <w:sz w:val="24"/>
          <w:szCs w:val="24"/>
        </w:rPr>
        <w:t>целевого и эффективного использования бюджетных средств, выделенных в 2019 году на реализацию мероприятий</w:t>
      </w:r>
      <w:r w:rsidR="00632806" w:rsidRPr="001671DA">
        <w:rPr>
          <w:rFonts w:ascii="Times New Roman" w:hAnsi="Times New Roman" w:cs="Times New Roman"/>
          <w:b/>
          <w:i/>
          <w:sz w:val="24"/>
          <w:szCs w:val="24"/>
        </w:rPr>
        <w:t xml:space="preserve"> муниципальных программ муниципального района «</w:t>
      </w:r>
      <w:proofErr w:type="spellStart"/>
      <w:r w:rsidR="00632806" w:rsidRPr="001671DA">
        <w:rPr>
          <w:rFonts w:ascii="Times New Roman" w:hAnsi="Times New Roman" w:cs="Times New Roman"/>
          <w:b/>
          <w:i/>
          <w:sz w:val="24"/>
          <w:szCs w:val="24"/>
        </w:rPr>
        <w:t>Чаа-Хольский</w:t>
      </w:r>
      <w:proofErr w:type="spellEnd"/>
      <w:r w:rsidR="00632806" w:rsidRPr="001671DA">
        <w:rPr>
          <w:rFonts w:ascii="Times New Roman" w:hAnsi="Times New Roman" w:cs="Times New Roman"/>
          <w:b/>
          <w:i/>
          <w:sz w:val="24"/>
          <w:szCs w:val="24"/>
        </w:rPr>
        <w:t xml:space="preserve"> </w:t>
      </w:r>
      <w:proofErr w:type="spellStart"/>
      <w:r w:rsidR="00632806" w:rsidRPr="001671DA">
        <w:rPr>
          <w:rFonts w:ascii="Times New Roman" w:hAnsi="Times New Roman" w:cs="Times New Roman"/>
          <w:b/>
          <w:i/>
          <w:sz w:val="24"/>
          <w:szCs w:val="24"/>
        </w:rPr>
        <w:t>кожуун</w:t>
      </w:r>
      <w:proofErr w:type="spellEnd"/>
      <w:r w:rsidR="00632806" w:rsidRPr="001671DA">
        <w:rPr>
          <w:rFonts w:ascii="Times New Roman" w:hAnsi="Times New Roman" w:cs="Times New Roman"/>
          <w:b/>
          <w:i/>
          <w:sz w:val="24"/>
          <w:szCs w:val="24"/>
        </w:rPr>
        <w:t xml:space="preserve"> Республики Тыва»</w:t>
      </w:r>
      <w:r w:rsidR="00632806">
        <w:rPr>
          <w:rFonts w:ascii="Times New Roman" w:hAnsi="Times New Roman" w:cs="Times New Roman"/>
          <w:b/>
          <w:i/>
          <w:sz w:val="24"/>
          <w:szCs w:val="24"/>
        </w:rPr>
        <w:t xml:space="preserve"> </w:t>
      </w:r>
      <w:r w:rsidR="00AD20F5">
        <w:rPr>
          <w:rFonts w:ascii="Times New Roman" w:hAnsi="Times New Roman" w:cs="Times New Roman"/>
          <w:b/>
          <w:i/>
          <w:sz w:val="24"/>
          <w:szCs w:val="24"/>
        </w:rPr>
        <w:t xml:space="preserve">экономическим отделом администрации </w:t>
      </w:r>
      <w:proofErr w:type="spellStart"/>
      <w:r w:rsidR="00AD20F5">
        <w:rPr>
          <w:rFonts w:ascii="Times New Roman" w:hAnsi="Times New Roman" w:cs="Times New Roman"/>
          <w:b/>
          <w:i/>
          <w:sz w:val="24"/>
          <w:szCs w:val="24"/>
        </w:rPr>
        <w:t>Чаа-Хольского</w:t>
      </w:r>
      <w:proofErr w:type="spellEnd"/>
      <w:r w:rsidR="00AD20F5">
        <w:rPr>
          <w:rFonts w:ascii="Times New Roman" w:hAnsi="Times New Roman" w:cs="Times New Roman"/>
          <w:b/>
          <w:i/>
          <w:sz w:val="24"/>
          <w:szCs w:val="24"/>
        </w:rPr>
        <w:t xml:space="preserve"> </w:t>
      </w:r>
      <w:proofErr w:type="spellStart"/>
      <w:r w:rsidR="00AD20F5">
        <w:rPr>
          <w:rFonts w:ascii="Times New Roman" w:hAnsi="Times New Roman" w:cs="Times New Roman"/>
          <w:b/>
          <w:i/>
          <w:sz w:val="24"/>
          <w:szCs w:val="24"/>
        </w:rPr>
        <w:t>кожууна</w:t>
      </w:r>
      <w:proofErr w:type="spellEnd"/>
      <w:r w:rsidR="00AD20F5">
        <w:rPr>
          <w:rFonts w:ascii="Times New Roman" w:hAnsi="Times New Roman" w:cs="Times New Roman"/>
          <w:b/>
          <w:i/>
          <w:sz w:val="24"/>
          <w:szCs w:val="24"/>
        </w:rPr>
        <w:t xml:space="preserve"> были приняты следующие меры</w:t>
      </w:r>
      <w:r w:rsidR="00467977">
        <w:rPr>
          <w:rFonts w:ascii="Times New Roman" w:hAnsi="Times New Roman" w:cs="Times New Roman"/>
          <w:b/>
          <w:i/>
          <w:sz w:val="24"/>
          <w:szCs w:val="24"/>
        </w:rPr>
        <w:t>:</w:t>
      </w:r>
    </w:p>
    <w:p w:rsidR="00AD20F5" w:rsidRDefault="00AD20F5" w:rsidP="00467977">
      <w:pPr>
        <w:pStyle w:val="a5"/>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Проведены совещания с ответственными исполнителями муниципальных программ.</w:t>
      </w:r>
    </w:p>
    <w:p w:rsidR="00AD20F5" w:rsidRDefault="00AD20F5" w:rsidP="00467977">
      <w:pPr>
        <w:pStyle w:val="a5"/>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Осуществлена оценка эффективности реализации муниципальных программ за </w:t>
      </w:r>
      <w:r w:rsidR="00AF2732">
        <w:rPr>
          <w:rFonts w:ascii="Times New Roman" w:hAnsi="Times New Roman" w:cs="Times New Roman"/>
          <w:sz w:val="24"/>
          <w:szCs w:val="24"/>
        </w:rPr>
        <w:t xml:space="preserve">          </w:t>
      </w:r>
      <w:r>
        <w:rPr>
          <w:rFonts w:ascii="Times New Roman" w:hAnsi="Times New Roman" w:cs="Times New Roman"/>
          <w:sz w:val="24"/>
          <w:szCs w:val="24"/>
        </w:rPr>
        <w:t>1 полугодие 2019 года и за 2019 год.</w:t>
      </w:r>
    </w:p>
    <w:p w:rsidR="001269D9" w:rsidRDefault="001269D9" w:rsidP="00467977">
      <w:pPr>
        <w:pStyle w:val="a5"/>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муниципальных программ на 2020 год утвержден постановлением администрации </w:t>
      </w:r>
      <w:proofErr w:type="spellStart"/>
      <w:r>
        <w:rPr>
          <w:rFonts w:ascii="Times New Roman" w:hAnsi="Times New Roman" w:cs="Times New Roman"/>
          <w:sz w:val="24"/>
          <w:szCs w:val="24"/>
        </w:rPr>
        <w:t>Чаа-Хольского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от 28.10.2019 г. № 452</w:t>
      </w:r>
      <w:r w:rsidR="00632806">
        <w:rPr>
          <w:rFonts w:ascii="Times New Roman" w:hAnsi="Times New Roman" w:cs="Times New Roman"/>
          <w:sz w:val="24"/>
          <w:szCs w:val="24"/>
        </w:rPr>
        <w:t>, с соблюдением сроков</w:t>
      </w:r>
      <w:r>
        <w:rPr>
          <w:rFonts w:ascii="Times New Roman" w:hAnsi="Times New Roman" w:cs="Times New Roman"/>
          <w:sz w:val="24"/>
          <w:szCs w:val="24"/>
        </w:rPr>
        <w:t>.</w:t>
      </w:r>
    </w:p>
    <w:p w:rsidR="001269D9" w:rsidRDefault="001269D9" w:rsidP="001269D9">
      <w:pPr>
        <w:pStyle w:val="a5"/>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в перечень муниципальных программ на 2020 год внесены постановлением администрации </w:t>
      </w:r>
      <w:proofErr w:type="spellStart"/>
      <w:r>
        <w:rPr>
          <w:rFonts w:ascii="Times New Roman" w:hAnsi="Times New Roman" w:cs="Times New Roman"/>
          <w:sz w:val="24"/>
          <w:szCs w:val="24"/>
        </w:rPr>
        <w:t>Чаа-Хольского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от 02.03.2020 г. № 58.</w:t>
      </w:r>
    </w:p>
    <w:p w:rsidR="00AD20F5" w:rsidRDefault="001269D9" w:rsidP="00467977">
      <w:pPr>
        <w:pStyle w:val="a5"/>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марта 2020 года проведено семинар-совещание для ответственных исполнителей муниципальных программ </w:t>
      </w:r>
      <w:proofErr w:type="spellStart"/>
      <w:r>
        <w:rPr>
          <w:rFonts w:ascii="Times New Roman" w:hAnsi="Times New Roman" w:cs="Times New Roman"/>
          <w:sz w:val="24"/>
          <w:szCs w:val="24"/>
        </w:rPr>
        <w:t>Чаа-Хольского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w:t>
      </w:r>
    </w:p>
    <w:p w:rsidR="001269D9" w:rsidRDefault="001269D9" w:rsidP="00467977">
      <w:pPr>
        <w:pStyle w:val="a5"/>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дальнейшем планируется проведение следующих работ:</w:t>
      </w:r>
    </w:p>
    <w:p w:rsidR="001269D9" w:rsidRDefault="001269D9" w:rsidP="001269D9">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усиление контроля за расходованием бюджетных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амках реализации муниципальных программ;</w:t>
      </w:r>
    </w:p>
    <w:p w:rsidR="002646BA" w:rsidRDefault="001269D9" w:rsidP="001269D9">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ежеквартального мониторинга реализации муниципальных программ</w:t>
      </w:r>
      <w:r w:rsidR="002646BA">
        <w:rPr>
          <w:rFonts w:ascii="Times New Roman" w:hAnsi="Times New Roman" w:cs="Times New Roman"/>
          <w:sz w:val="24"/>
          <w:szCs w:val="24"/>
        </w:rPr>
        <w:t>;</w:t>
      </w:r>
    </w:p>
    <w:p w:rsidR="002646BA" w:rsidRDefault="002646BA" w:rsidP="001269D9">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приведение в соответствие паспортов муниципальных программ по установленному порядку;</w:t>
      </w:r>
    </w:p>
    <w:p w:rsidR="002646BA" w:rsidRDefault="002646BA" w:rsidP="001269D9">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оценки эффективности муниципальных программ ежеквартально;</w:t>
      </w:r>
    </w:p>
    <w:p w:rsidR="001269D9" w:rsidRDefault="002646BA" w:rsidP="001269D9">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включение параметров утвержденных программ в прогноз социально-экономического</w:t>
      </w:r>
      <w:r w:rsidR="00632806">
        <w:rPr>
          <w:rFonts w:ascii="Times New Roman" w:hAnsi="Times New Roman" w:cs="Times New Roman"/>
          <w:sz w:val="24"/>
          <w:szCs w:val="24"/>
        </w:rPr>
        <w:t xml:space="preserve"> развития </w:t>
      </w:r>
      <w:proofErr w:type="spellStart"/>
      <w:r w:rsidR="00632806">
        <w:rPr>
          <w:rFonts w:ascii="Times New Roman" w:hAnsi="Times New Roman" w:cs="Times New Roman"/>
          <w:sz w:val="24"/>
          <w:szCs w:val="24"/>
        </w:rPr>
        <w:t>Чаа-Хольского</w:t>
      </w:r>
      <w:proofErr w:type="spellEnd"/>
      <w:r w:rsidR="00632806">
        <w:rPr>
          <w:rFonts w:ascii="Times New Roman" w:hAnsi="Times New Roman" w:cs="Times New Roman"/>
          <w:sz w:val="24"/>
          <w:szCs w:val="24"/>
        </w:rPr>
        <w:t xml:space="preserve"> </w:t>
      </w:r>
      <w:proofErr w:type="spellStart"/>
      <w:r w:rsidR="00632806">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w:t>
      </w:r>
      <w:r w:rsidR="001269D9">
        <w:rPr>
          <w:rFonts w:ascii="Times New Roman" w:hAnsi="Times New Roman" w:cs="Times New Roman"/>
          <w:sz w:val="24"/>
          <w:szCs w:val="24"/>
        </w:rPr>
        <w:t xml:space="preserve"> </w:t>
      </w:r>
    </w:p>
    <w:p w:rsidR="001610CA" w:rsidRDefault="001610CA" w:rsidP="001269D9">
      <w:pPr>
        <w:pStyle w:val="a5"/>
        <w:spacing w:after="0" w:line="240" w:lineRule="auto"/>
        <w:jc w:val="both"/>
        <w:rPr>
          <w:rFonts w:ascii="Times New Roman" w:hAnsi="Times New Roman" w:cs="Times New Roman"/>
          <w:sz w:val="24"/>
          <w:szCs w:val="24"/>
        </w:rPr>
      </w:pPr>
    </w:p>
    <w:p w:rsidR="00A77DB5" w:rsidRPr="001610CA" w:rsidRDefault="001610CA" w:rsidP="001610CA">
      <w:pPr>
        <w:pStyle w:val="a5"/>
        <w:spacing w:after="0" w:line="240" w:lineRule="auto"/>
        <w:ind w:left="0" w:firstLine="708"/>
        <w:jc w:val="both"/>
        <w:rPr>
          <w:rFonts w:ascii="Times New Roman" w:hAnsi="Times New Roman" w:cs="Times New Roman"/>
          <w:sz w:val="24"/>
          <w:szCs w:val="24"/>
        </w:rPr>
      </w:pPr>
      <w:r w:rsidRPr="00B311F2">
        <w:rPr>
          <w:rFonts w:ascii="Times New Roman" w:hAnsi="Times New Roman" w:cs="Times New Roman"/>
          <w:sz w:val="24"/>
          <w:szCs w:val="24"/>
        </w:rPr>
        <w:t>В целях недопущения финансовых нарушений, эффективного использования бюджетных средств, бюджетным учреждениям, допустившим нарушения,  даны следующие рекомендации:</w:t>
      </w:r>
    </w:p>
    <w:p w:rsidR="00756AC9" w:rsidRPr="00292C10" w:rsidRDefault="00D41ED5" w:rsidP="00756AC9">
      <w:pPr>
        <w:pStyle w:val="ConsPlusNormal"/>
        <w:widowControl/>
        <w:numPr>
          <w:ilvl w:val="0"/>
          <w:numId w:val="4"/>
        </w:numPr>
        <w:ind w:left="0" w:firstLine="0"/>
        <w:jc w:val="both"/>
        <w:rPr>
          <w:rFonts w:ascii="Times New Roman" w:hAnsi="Times New Roman" w:cs="Times New Roman"/>
          <w:sz w:val="24"/>
          <w:szCs w:val="24"/>
        </w:rPr>
      </w:pPr>
      <w:r w:rsidRPr="00292C10">
        <w:rPr>
          <w:rFonts w:ascii="Times New Roman" w:hAnsi="Times New Roman" w:cs="Times New Roman"/>
          <w:sz w:val="24"/>
          <w:szCs w:val="24"/>
        </w:rPr>
        <w:t>Соблюдать требования Федера</w:t>
      </w:r>
      <w:r w:rsidR="00B311F2">
        <w:rPr>
          <w:rFonts w:ascii="Times New Roman" w:hAnsi="Times New Roman" w:cs="Times New Roman"/>
          <w:sz w:val="24"/>
          <w:szCs w:val="24"/>
        </w:rPr>
        <w:t xml:space="preserve">льного закона от 06.12.2011г. </w:t>
      </w:r>
      <w:r w:rsidR="00646B93">
        <w:rPr>
          <w:rFonts w:ascii="Times New Roman" w:hAnsi="Times New Roman" w:cs="Times New Roman"/>
          <w:sz w:val="24"/>
          <w:szCs w:val="24"/>
        </w:rPr>
        <w:t xml:space="preserve">№ 402-ФЗ                     </w:t>
      </w:r>
      <w:r w:rsidRPr="00292C10">
        <w:rPr>
          <w:rFonts w:ascii="Times New Roman" w:hAnsi="Times New Roman" w:cs="Times New Roman"/>
          <w:sz w:val="24"/>
          <w:szCs w:val="24"/>
        </w:rPr>
        <w:t>«О бухгалтерском учете»,  Инструкций по бюджетному учету, утвержденных приказами Минфина Российской Федерации  от 16.12.2010 г. № 174н,  от</w:t>
      </w:r>
      <w:r w:rsidR="005476D5" w:rsidRPr="00292C10">
        <w:rPr>
          <w:rFonts w:ascii="Times New Roman" w:hAnsi="Times New Roman" w:cs="Times New Roman"/>
          <w:sz w:val="24"/>
          <w:szCs w:val="24"/>
        </w:rPr>
        <w:t xml:space="preserve"> </w:t>
      </w:r>
      <w:r w:rsidRPr="00292C10">
        <w:rPr>
          <w:rFonts w:ascii="Times New Roman" w:hAnsi="Times New Roman" w:cs="Times New Roman"/>
          <w:sz w:val="24"/>
          <w:szCs w:val="24"/>
        </w:rPr>
        <w:t xml:space="preserve"> 01.12.2010 г. </w:t>
      </w:r>
      <w:r w:rsidR="005476D5" w:rsidRPr="00292C10">
        <w:rPr>
          <w:rFonts w:ascii="Times New Roman" w:hAnsi="Times New Roman" w:cs="Times New Roman"/>
          <w:sz w:val="24"/>
          <w:szCs w:val="24"/>
        </w:rPr>
        <w:t xml:space="preserve"> </w:t>
      </w:r>
      <w:r w:rsidRPr="00292C10">
        <w:rPr>
          <w:rFonts w:ascii="Times New Roman" w:hAnsi="Times New Roman" w:cs="Times New Roman"/>
          <w:sz w:val="24"/>
          <w:szCs w:val="24"/>
        </w:rPr>
        <w:t>№ 157н,</w:t>
      </w:r>
      <w:r w:rsidR="005476D5" w:rsidRPr="00292C10">
        <w:rPr>
          <w:rFonts w:ascii="Times New Roman" w:hAnsi="Times New Roman" w:cs="Times New Roman"/>
          <w:sz w:val="24"/>
          <w:szCs w:val="24"/>
        </w:rPr>
        <w:t xml:space="preserve">  </w:t>
      </w:r>
      <w:r w:rsidRPr="00292C10">
        <w:rPr>
          <w:rFonts w:ascii="Times New Roman" w:hAnsi="Times New Roman" w:cs="Times New Roman"/>
          <w:sz w:val="24"/>
          <w:szCs w:val="24"/>
        </w:rPr>
        <w:t xml:space="preserve"> </w:t>
      </w:r>
      <w:r w:rsidR="00756AC9" w:rsidRPr="00292C10">
        <w:rPr>
          <w:rFonts w:ascii="Times New Roman" w:hAnsi="Times New Roman" w:cs="Times New Roman"/>
          <w:sz w:val="24"/>
          <w:szCs w:val="24"/>
        </w:rPr>
        <w:t>от</w:t>
      </w:r>
      <w:r w:rsidR="005476D5" w:rsidRPr="00292C10">
        <w:rPr>
          <w:rFonts w:ascii="Times New Roman" w:hAnsi="Times New Roman" w:cs="Times New Roman"/>
          <w:sz w:val="24"/>
          <w:szCs w:val="24"/>
        </w:rPr>
        <w:t xml:space="preserve"> </w:t>
      </w:r>
      <w:r w:rsidR="00756AC9" w:rsidRPr="00292C10">
        <w:rPr>
          <w:rFonts w:ascii="Times New Roman" w:hAnsi="Times New Roman" w:cs="Times New Roman"/>
          <w:sz w:val="24"/>
          <w:szCs w:val="24"/>
        </w:rPr>
        <w:t xml:space="preserve"> 06.12.2010 г. </w:t>
      </w:r>
      <w:r w:rsidR="005476D5" w:rsidRPr="00292C10">
        <w:rPr>
          <w:rFonts w:ascii="Times New Roman" w:hAnsi="Times New Roman" w:cs="Times New Roman"/>
          <w:sz w:val="24"/>
          <w:szCs w:val="24"/>
        </w:rPr>
        <w:t xml:space="preserve"> </w:t>
      </w:r>
      <w:r w:rsidRPr="00292C10">
        <w:rPr>
          <w:rFonts w:ascii="Times New Roman" w:hAnsi="Times New Roman" w:cs="Times New Roman"/>
          <w:sz w:val="24"/>
          <w:szCs w:val="24"/>
        </w:rPr>
        <w:t>№ 162н.</w:t>
      </w:r>
    </w:p>
    <w:p w:rsidR="00631F21" w:rsidRDefault="00B3600D" w:rsidP="00631F21">
      <w:pPr>
        <w:pStyle w:val="a5"/>
        <w:numPr>
          <w:ilvl w:val="0"/>
          <w:numId w:val="4"/>
        </w:numPr>
        <w:shd w:val="clear" w:color="auto" w:fill="FFFFFF"/>
        <w:tabs>
          <w:tab w:val="left" w:pos="0"/>
        </w:tabs>
        <w:spacing w:after="0" w:line="240" w:lineRule="auto"/>
        <w:ind w:left="0" w:firstLine="0"/>
        <w:jc w:val="both"/>
        <w:rPr>
          <w:rFonts w:ascii="Times New Roman" w:hAnsi="Times New Roman" w:cs="Times New Roman"/>
          <w:sz w:val="24"/>
          <w:szCs w:val="24"/>
        </w:rPr>
      </w:pPr>
      <w:r w:rsidRPr="00292C10">
        <w:rPr>
          <w:rFonts w:ascii="Times New Roman" w:hAnsi="Times New Roman" w:cs="Times New Roman"/>
          <w:sz w:val="24"/>
          <w:szCs w:val="24"/>
        </w:rPr>
        <w:t>Соблюдать требования, установленные бюджетным законодательством Российской Федерации.</w:t>
      </w:r>
    </w:p>
    <w:p w:rsidR="001610CA" w:rsidRPr="001610CA" w:rsidRDefault="001610CA" w:rsidP="001610CA">
      <w:pPr>
        <w:pStyle w:val="a5"/>
        <w:shd w:val="clear" w:color="auto" w:fill="FFFFFF"/>
        <w:tabs>
          <w:tab w:val="left" w:pos="0"/>
        </w:tabs>
        <w:spacing w:after="0" w:line="240" w:lineRule="auto"/>
        <w:ind w:left="0"/>
        <w:jc w:val="both"/>
        <w:rPr>
          <w:rFonts w:ascii="Times New Roman" w:hAnsi="Times New Roman" w:cs="Times New Roman"/>
          <w:sz w:val="24"/>
          <w:szCs w:val="24"/>
        </w:rPr>
      </w:pPr>
    </w:p>
    <w:p w:rsidR="00D44BAE" w:rsidRPr="00292C10" w:rsidRDefault="00D66143" w:rsidP="00D66143">
      <w:pPr>
        <w:pStyle w:val="ac"/>
        <w:shd w:val="clear" w:color="auto" w:fill="FFFFFF"/>
        <w:spacing w:before="0" w:beforeAutospacing="0" w:after="0" w:afterAutospacing="0"/>
        <w:jc w:val="both"/>
        <w:rPr>
          <w:color w:val="000000"/>
        </w:rPr>
      </w:pPr>
      <w:r w:rsidRPr="00292C10">
        <w:tab/>
      </w:r>
      <w:r w:rsidRPr="00292C10">
        <w:rPr>
          <w:color w:val="000000"/>
        </w:rPr>
        <w:t xml:space="preserve">Контрольно-счетная палата Хурала представителей </w:t>
      </w:r>
      <w:proofErr w:type="spellStart"/>
      <w:r w:rsidRPr="00292C10">
        <w:rPr>
          <w:color w:val="000000"/>
        </w:rPr>
        <w:t>Чаа-Хольского</w:t>
      </w:r>
      <w:proofErr w:type="spellEnd"/>
      <w:r w:rsidRPr="00292C10">
        <w:rPr>
          <w:color w:val="000000"/>
        </w:rPr>
        <w:t xml:space="preserve"> </w:t>
      </w:r>
      <w:proofErr w:type="spellStart"/>
      <w:r w:rsidRPr="00292C10">
        <w:rPr>
          <w:color w:val="000000"/>
        </w:rPr>
        <w:t>кожууна</w:t>
      </w:r>
      <w:proofErr w:type="spellEnd"/>
      <w:r w:rsidRPr="00292C10">
        <w:rPr>
          <w:color w:val="000000"/>
        </w:rPr>
        <w:t xml:space="preserve"> входит в Совет контрольно-счетных органов Республики Тыва, </w:t>
      </w:r>
      <w:r w:rsidR="000B6CD9">
        <w:rPr>
          <w:color w:val="000000"/>
        </w:rPr>
        <w:t>тесно</w:t>
      </w:r>
      <w:r w:rsidRPr="00292C10">
        <w:rPr>
          <w:color w:val="000000"/>
        </w:rPr>
        <w:t xml:space="preserve"> сотрудничает со Счетной палатой Республики Тыва. </w:t>
      </w:r>
    </w:p>
    <w:p w:rsidR="00D66143" w:rsidRPr="00292C10" w:rsidRDefault="00D66143" w:rsidP="00D44BAE">
      <w:pPr>
        <w:pStyle w:val="ac"/>
        <w:shd w:val="clear" w:color="auto" w:fill="FFFFFF"/>
        <w:spacing w:before="0" w:beforeAutospacing="0" w:after="0" w:afterAutospacing="0"/>
        <w:ind w:firstLine="708"/>
        <w:jc w:val="both"/>
        <w:rPr>
          <w:color w:val="000000"/>
        </w:rPr>
      </w:pPr>
      <w:r w:rsidRPr="00292C10">
        <w:rPr>
          <w:color w:val="000000"/>
        </w:rPr>
        <w:t xml:space="preserve">Сотрудники контрольно-счетной палаты в течение </w:t>
      </w:r>
      <w:r w:rsidR="00A537C3" w:rsidRPr="00292C10">
        <w:rPr>
          <w:color w:val="000000"/>
        </w:rPr>
        <w:t>20</w:t>
      </w:r>
      <w:r w:rsidR="0030718D">
        <w:rPr>
          <w:color w:val="000000"/>
        </w:rPr>
        <w:t>20</w:t>
      </w:r>
      <w:r w:rsidR="00A537C3" w:rsidRPr="00292C10">
        <w:rPr>
          <w:color w:val="000000"/>
        </w:rPr>
        <w:t xml:space="preserve"> </w:t>
      </w:r>
      <w:r w:rsidRPr="00292C10">
        <w:rPr>
          <w:color w:val="000000"/>
        </w:rPr>
        <w:t>года принимали активное участие в провидимых общественных мер</w:t>
      </w:r>
      <w:r w:rsidR="00A537C3" w:rsidRPr="00292C10">
        <w:rPr>
          <w:color w:val="000000"/>
        </w:rPr>
        <w:t xml:space="preserve">оприятиях </w:t>
      </w:r>
      <w:proofErr w:type="spellStart"/>
      <w:r w:rsidR="00A537C3" w:rsidRPr="00292C10">
        <w:rPr>
          <w:color w:val="000000"/>
        </w:rPr>
        <w:t>Чаа-Хольского</w:t>
      </w:r>
      <w:proofErr w:type="spellEnd"/>
      <w:r w:rsidR="00A537C3" w:rsidRPr="00292C10">
        <w:rPr>
          <w:color w:val="000000"/>
        </w:rPr>
        <w:t xml:space="preserve"> </w:t>
      </w:r>
      <w:proofErr w:type="spellStart"/>
      <w:r w:rsidR="00A537C3" w:rsidRPr="00292C10">
        <w:rPr>
          <w:color w:val="000000"/>
        </w:rPr>
        <w:t>кожууна</w:t>
      </w:r>
      <w:proofErr w:type="spellEnd"/>
      <w:r w:rsidR="00A537C3" w:rsidRPr="00292C10">
        <w:rPr>
          <w:color w:val="000000"/>
        </w:rPr>
        <w:t xml:space="preserve">, </w:t>
      </w:r>
      <w:r w:rsidR="007B3AD6" w:rsidRPr="00292C10">
        <w:rPr>
          <w:color w:val="000000"/>
        </w:rPr>
        <w:t xml:space="preserve">также </w:t>
      </w:r>
      <w:r w:rsidR="00A537C3" w:rsidRPr="00292C10">
        <w:rPr>
          <w:color w:val="000000"/>
        </w:rPr>
        <w:t>в спонсорских мероприятиях.</w:t>
      </w:r>
      <w:r w:rsidR="00631F21">
        <w:rPr>
          <w:color w:val="000000"/>
        </w:rPr>
        <w:t xml:space="preserve"> </w:t>
      </w:r>
      <w:r w:rsidR="007F01B4">
        <w:rPr>
          <w:color w:val="000000"/>
        </w:rPr>
        <w:t xml:space="preserve">Еженедельно участвуют в аппаратных совещаниях, </w:t>
      </w:r>
      <w:r w:rsidR="0030718D">
        <w:rPr>
          <w:color w:val="000000"/>
        </w:rPr>
        <w:t xml:space="preserve">ежемесячно участвуют в заседаниях Коллегии, </w:t>
      </w:r>
      <w:r w:rsidR="007F01B4">
        <w:rPr>
          <w:color w:val="000000"/>
        </w:rPr>
        <w:t>проводимых</w:t>
      </w:r>
      <w:r w:rsidR="001610CA">
        <w:rPr>
          <w:color w:val="000000"/>
        </w:rPr>
        <w:t xml:space="preserve"> </w:t>
      </w:r>
      <w:r w:rsidR="007F01B4">
        <w:rPr>
          <w:color w:val="000000"/>
        </w:rPr>
        <w:t xml:space="preserve"> администрацией </w:t>
      </w:r>
      <w:r w:rsidR="001610CA">
        <w:rPr>
          <w:color w:val="000000"/>
        </w:rPr>
        <w:t xml:space="preserve"> </w:t>
      </w:r>
      <w:proofErr w:type="spellStart"/>
      <w:r w:rsidR="007F01B4">
        <w:rPr>
          <w:color w:val="000000"/>
        </w:rPr>
        <w:t>Чаа-Хольского</w:t>
      </w:r>
      <w:proofErr w:type="spellEnd"/>
      <w:r w:rsidR="007F01B4">
        <w:rPr>
          <w:color w:val="000000"/>
        </w:rPr>
        <w:t xml:space="preserve"> </w:t>
      </w:r>
      <w:r w:rsidR="001610CA">
        <w:rPr>
          <w:color w:val="000000"/>
        </w:rPr>
        <w:t xml:space="preserve"> </w:t>
      </w:r>
      <w:proofErr w:type="spellStart"/>
      <w:r w:rsidR="007F01B4">
        <w:rPr>
          <w:color w:val="000000"/>
        </w:rPr>
        <w:t>кожууна</w:t>
      </w:r>
      <w:proofErr w:type="spellEnd"/>
      <w:r w:rsidR="007F01B4">
        <w:rPr>
          <w:color w:val="000000"/>
        </w:rPr>
        <w:t>.</w:t>
      </w:r>
    </w:p>
    <w:p w:rsidR="00D66143" w:rsidRPr="00292C10" w:rsidRDefault="00555A90" w:rsidP="00D44BAE">
      <w:pPr>
        <w:pStyle w:val="ac"/>
        <w:shd w:val="clear" w:color="auto" w:fill="FFFFFF"/>
        <w:spacing w:before="0" w:beforeAutospacing="0" w:after="0" w:afterAutospacing="0"/>
        <w:ind w:firstLine="708"/>
        <w:jc w:val="both"/>
      </w:pPr>
      <w:r>
        <w:t>В</w:t>
      </w:r>
      <w:r w:rsidRPr="00292C10">
        <w:t xml:space="preserve"> целях обеспечения доступа к информации о своей деятельности, </w:t>
      </w:r>
      <w:r>
        <w:t>в</w:t>
      </w:r>
      <w:r w:rsidR="00D66143" w:rsidRPr="00292C10">
        <w:rPr>
          <w:color w:val="000000"/>
        </w:rPr>
        <w:t xml:space="preserve"> соответствии со статьей </w:t>
      </w:r>
      <w:r w:rsidR="00D44BAE" w:rsidRPr="00292C10">
        <w:rPr>
          <w:color w:val="000000"/>
        </w:rPr>
        <w:t>19</w:t>
      </w:r>
      <w:r w:rsidR="00D66143" w:rsidRPr="00292C10">
        <w:rPr>
          <w:color w:val="000000"/>
        </w:rPr>
        <w:t xml:space="preserve"> </w:t>
      </w:r>
      <w:r w:rsidR="00D44BAE" w:rsidRPr="00292C10">
        <w:rPr>
          <w:bCs/>
          <w:spacing w:val="-10"/>
        </w:rPr>
        <w:t xml:space="preserve">Федерального закона от 07.02.2011 г. № 6-ФЗ, </w:t>
      </w:r>
      <w:r>
        <w:rPr>
          <w:bCs/>
          <w:spacing w:val="-10"/>
        </w:rPr>
        <w:t xml:space="preserve">   контрольно-счетная палата</w:t>
      </w:r>
      <w:r w:rsidR="00D44BAE" w:rsidRPr="00292C10">
        <w:rPr>
          <w:bCs/>
          <w:spacing w:val="-10"/>
        </w:rPr>
        <w:t xml:space="preserve"> </w:t>
      </w:r>
      <w:r w:rsidR="00D44BAE" w:rsidRPr="00292C10">
        <w:t xml:space="preserve">размещает на официальном сайте </w:t>
      </w:r>
      <w:r>
        <w:t>Хурала представителей</w:t>
      </w:r>
      <w:r w:rsidR="00D44BAE" w:rsidRPr="00292C10">
        <w:t xml:space="preserve"> </w:t>
      </w:r>
      <w:proofErr w:type="spellStart"/>
      <w:r w:rsidR="008452B3" w:rsidRPr="00292C10">
        <w:t>Чаа-Хольского</w:t>
      </w:r>
      <w:proofErr w:type="spellEnd"/>
      <w:r w:rsidR="008452B3" w:rsidRPr="00292C10">
        <w:t xml:space="preserve"> </w:t>
      </w:r>
      <w:proofErr w:type="spellStart"/>
      <w:r w:rsidR="008452B3" w:rsidRPr="00292C10">
        <w:t>кожууна</w:t>
      </w:r>
      <w:proofErr w:type="spellEnd"/>
      <w:r w:rsidR="00D44BAE" w:rsidRPr="00292C10">
        <w:t xml:space="preserve"> в сети «Интернет» материалы о деятель</w:t>
      </w:r>
      <w:r w:rsidR="000808E1" w:rsidRPr="00292C10">
        <w:t>ности контрольно-счетной палаты</w:t>
      </w:r>
      <w:r>
        <w:t xml:space="preserve">. </w:t>
      </w:r>
      <w:r w:rsidR="00D44BAE" w:rsidRPr="00292C10">
        <w:t xml:space="preserve">Также </w:t>
      </w:r>
      <w:r w:rsidR="00D44BAE" w:rsidRPr="00292C10">
        <w:rPr>
          <w:bCs/>
          <w:spacing w:val="-10"/>
        </w:rPr>
        <w:t>в</w:t>
      </w:r>
      <w:r w:rsidR="00D66143" w:rsidRPr="00292C10">
        <w:rPr>
          <w:bCs/>
          <w:spacing w:val="-10"/>
        </w:rPr>
        <w:t xml:space="preserve"> соответствии </w:t>
      </w:r>
      <w:r>
        <w:rPr>
          <w:bCs/>
          <w:spacing w:val="-10"/>
        </w:rPr>
        <w:t xml:space="preserve"> </w:t>
      </w:r>
      <w:r w:rsidR="00D66143" w:rsidRPr="00292C10">
        <w:rPr>
          <w:bCs/>
          <w:spacing w:val="-10"/>
        </w:rPr>
        <w:t xml:space="preserve">с </w:t>
      </w:r>
      <w:r>
        <w:rPr>
          <w:bCs/>
          <w:spacing w:val="-10"/>
        </w:rPr>
        <w:t xml:space="preserve"> </w:t>
      </w:r>
      <w:r w:rsidR="00D66143" w:rsidRPr="00292C10">
        <w:rPr>
          <w:bCs/>
          <w:spacing w:val="-10"/>
        </w:rPr>
        <w:t>Регламентом</w:t>
      </w:r>
      <w:r w:rsidR="00D44BAE" w:rsidRPr="00292C10">
        <w:rPr>
          <w:bCs/>
          <w:spacing w:val="-10"/>
        </w:rPr>
        <w:t>,</w:t>
      </w:r>
      <w:r w:rsidR="00D66143" w:rsidRPr="00292C10">
        <w:rPr>
          <w:bCs/>
          <w:spacing w:val="-10"/>
        </w:rPr>
        <w:t xml:space="preserve"> </w:t>
      </w:r>
      <w:r w:rsidR="001610CA">
        <w:rPr>
          <w:bCs/>
          <w:spacing w:val="-10"/>
        </w:rPr>
        <w:t xml:space="preserve"> </w:t>
      </w:r>
      <w:r w:rsidR="00D66143" w:rsidRPr="00292C10">
        <w:rPr>
          <w:bCs/>
          <w:spacing w:val="-10"/>
        </w:rPr>
        <w:t>к</w:t>
      </w:r>
      <w:r w:rsidR="00D66143" w:rsidRPr="00292C10">
        <w:rPr>
          <w:spacing w:val="-1"/>
        </w:rPr>
        <w:t>онтрольно-с</w:t>
      </w:r>
      <w:r w:rsidR="00D66143" w:rsidRPr="00292C10">
        <w:t>четна</w:t>
      </w:r>
      <w:r w:rsidR="00292C10">
        <w:t>я палата ежегодно представляет О</w:t>
      </w:r>
      <w:r w:rsidR="00D66143" w:rsidRPr="00292C10">
        <w:t xml:space="preserve">тчет о </w:t>
      </w:r>
      <w:r>
        <w:t xml:space="preserve">проделанной работе </w:t>
      </w:r>
      <w:r w:rsidR="00D66143" w:rsidRPr="00292C10">
        <w:t>на</w:t>
      </w:r>
      <w:r w:rsidR="006421C3">
        <w:t xml:space="preserve">  </w:t>
      </w:r>
      <w:r w:rsidR="00D66143" w:rsidRPr="00292C10">
        <w:t xml:space="preserve"> рассмотрение </w:t>
      </w:r>
      <w:r w:rsidR="006421C3">
        <w:t xml:space="preserve"> </w:t>
      </w:r>
      <w:r w:rsidR="00D66143" w:rsidRPr="00292C10">
        <w:t xml:space="preserve">в </w:t>
      </w:r>
      <w:r w:rsidR="006421C3">
        <w:t xml:space="preserve"> </w:t>
      </w:r>
      <w:r w:rsidR="00D66143" w:rsidRPr="00292C10">
        <w:t>Хурал</w:t>
      </w:r>
      <w:r w:rsidR="006421C3">
        <w:t xml:space="preserve"> </w:t>
      </w:r>
      <w:r w:rsidR="00D66143" w:rsidRPr="00292C10">
        <w:t xml:space="preserve"> представителей</w:t>
      </w:r>
      <w:r w:rsidR="00AF2732">
        <w:t xml:space="preserve"> </w:t>
      </w:r>
      <w:proofErr w:type="spellStart"/>
      <w:r w:rsidR="00AF2732">
        <w:t>Чаа-Хольского</w:t>
      </w:r>
      <w:proofErr w:type="spellEnd"/>
      <w:r w:rsidR="00AF2732">
        <w:t xml:space="preserve"> </w:t>
      </w:r>
      <w:proofErr w:type="spellStart"/>
      <w:r w:rsidR="00AF2732">
        <w:t>кожууна</w:t>
      </w:r>
      <w:proofErr w:type="spellEnd"/>
      <w:r w:rsidR="00D66143" w:rsidRPr="00292C10">
        <w:t xml:space="preserve">. </w:t>
      </w:r>
    </w:p>
    <w:p w:rsidR="00D66143" w:rsidRPr="00292C10" w:rsidRDefault="00D66143" w:rsidP="00D66143">
      <w:pPr>
        <w:pStyle w:val="a5"/>
        <w:shd w:val="clear" w:color="auto" w:fill="FFFFFF"/>
        <w:tabs>
          <w:tab w:val="left" w:pos="0"/>
        </w:tabs>
        <w:spacing w:after="0" w:line="240" w:lineRule="auto"/>
        <w:ind w:left="0"/>
        <w:jc w:val="both"/>
        <w:rPr>
          <w:rFonts w:ascii="Times New Roman" w:hAnsi="Times New Roman" w:cs="Times New Roman"/>
          <w:sz w:val="24"/>
          <w:szCs w:val="24"/>
        </w:rPr>
      </w:pPr>
    </w:p>
    <w:p w:rsidR="00AA4FC4" w:rsidRPr="00292C10" w:rsidRDefault="00AA4FC4" w:rsidP="008E351F">
      <w:pPr>
        <w:pStyle w:val="ConsPlusNormal"/>
        <w:widowControl/>
        <w:ind w:firstLine="0"/>
        <w:jc w:val="both"/>
        <w:rPr>
          <w:rFonts w:ascii="Times New Roman" w:hAnsi="Times New Roman" w:cs="Times New Roman"/>
          <w:sz w:val="24"/>
          <w:szCs w:val="24"/>
        </w:rPr>
      </w:pPr>
    </w:p>
    <w:p w:rsidR="008452B3" w:rsidRPr="00292C10" w:rsidRDefault="008452B3" w:rsidP="008E351F">
      <w:pPr>
        <w:pStyle w:val="ConsPlusNormal"/>
        <w:widowControl/>
        <w:ind w:firstLine="0"/>
        <w:jc w:val="both"/>
        <w:rPr>
          <w:rFonts w:ascii="Times New Roman" w:hAnsi="Times New Roman" w:cs="Times New Roman"/>
          <w:sz w:val="24"/>
          <w:szCs w:val="24"/>
        </w:rPr>
      </w:pPr>
    </w:p>
    <w:p w:rsidR="008E351F" w:rsidRPr="00292C10" w:rsidRDefault="008E351F" w:rsidP="008E351F">
      <w:pPr>
        <w:pStyle w:val="ConsPlusNormal"/>
        <w:widowControl/>
        <w:ind w:firstLine="0"/>
        <w:jc w:val="both"/>
        <w:rPr>
          <w:rFonts w:ascii="Times New Roman" w:hAnsi="Times New Roman" w:cs="Times New Roman"/>
          <w:sz w:val="24"/>
          <w:szCs w:val="24"/>
        </w:rPr>
      </w:pPr>
      <w:r w:rsidRPr="00292C10">
        <w:rPr>
          <w:rFonts w:ascii="Times New Roman" w:hAnsi="Times New Roman" w:cs="Times New Roman"/>
          <w:sz w:val="24"/>
          <w:szCs w:val="24"/>
        </w:rPr>
        <w:t xml:space="preserve">Председатель </w:t>
      </w:r>
      <w:proofErr w:type="gramStart"/>
      <w:r w:rsidRPr="00292C10">
        <w:rPr>
          <w:rFonts w:ascii="Times New Roman" w:hAnsi="Times New Roman" w:cs="Times New Roman"/>
          <w:sz w:val="24"/>
          <w:szCs w:val="24"/>
        </w:rPr>
        <w:t>Контрольно-счетной</w:t>
      </w:r>
      <w:proofErr w:type="gramEnd"/>
    </w:p>
    <w:p w:rsidR="008452B3" w:rsidRPr="00292C10" w:rsidRDefault="008E351F" w:rsidP="008E351F">
      <w:pPr>
        <w:pStyle w:val="ConsPlusNormal"/>
        <w:widowControl/>
        <w:ind w:firstLine="0"/>
        <w:jc w:val="both"/>
        <w:rPr>
          <w:rFonts w:ascii="Times New Roman" w:hAnsi="Times New Roman" w:cs="Times New Roman"/>
          <w:sz w:val="24"/>
          <w:szCs w:val="24"/>
        </w:rPr>
      </w:pPr>
      <w:r w:rsidRPr="00292C10">
        <w:rPr>
          <w:rFonts w:ascii="Times New Roman" w:hAnsi="Times New Roman" w:cs="Times New Roman"/>
          <w:sz w:val="24"/>
          <w:szCs w:val="24"/>
        </w:rPr>
        <w:t xml:space="preserve">палаты </w:t>
      </w:r>
      <w:r w:rsidR="008452B3" w:rsidRPr="00292C10">
        <w:rPr>
          <w:rFonts w:ascii="Times New Roman" w:hAnsi="Times New Roman" w:cs="Times New Roman"/>
          <w:sz w:val="24"/>
          <w:szCs w:val="24"/>
        </w:rPr>
        <w:t xml:space="preserve">Хурала представителей </w:t>
      </w:r>
    </w:p>
    <w:p w:rsidR="008E351F" w:rsidRPr="00292C10" w:rsidRDefault="008E351F" w:rsidP="008E351F">
      <w:pPr>
        <w:pStyle w:val="ConsPlusNormal"/>
        <w:widowControl/>
        <w:ind w:firstLine="0"/>
        <w:jc w:val="both"/>
        <w:rPr>
          <w:rFonts w:ascii="Times New Roman" w:hAnsi="Times New Roman" w:cs="Times New Roman"/>
          <w:sz w:val="24"/>
          <w:szCs w:val="24"/>
        </w:rPr>
      </w:pPr>
      <w:proofErr w:type="spellStart"/>
      <w:r w:rsidRPr="00292C10">
        <w:rPr>
          <w:rFonts w:ascii="Times New Roman" w:hAnsi="Times New Roman" w:cs="Times New Roman"/>
          <w:sz w:val="24"/>
          <w:szCs w:val="24"/>
        </w:rPr>
        <w:t>Чаа-Хольского</w:t>
      </w:r>
      <w:proofErr w:type="spellEnd"/>
      <w:r w:rsidRPr="00292C10">
        <w:rPr>
          <w:rFonts w:ascii="Times New Roman" w:hAnsi="Times New Roman" w:cs="Times New Roman"/>
          <w:sz w:val="24"/>
          <w:szCs w:val="24"/>
        </w:rPr>
        <w:t xml:space="preserve"> </w:t>
      </w:r>
      <w:proofErr w:type="spellStart"/>
      <w:r w:rsidRPr="00292C10">
        <w:rPr>
          <w:rFonts w:ascii="Times New Roman" w:hAnsi="Times New Roman" w:cs="Times New Roman"/>
          <w:sz w:val="24"/>
          <w:szCs w:val="24"/>
        </w:rPr>
        <w:t>кожууна</w:t>
      </w:r>
      <w:proofErr w:type="spellEnd"/>
      <w:r w:rsidRPr="00292C10">
        <w:rPr>
          <w:rFonts w:ascii="Times New Roman" w:hAnsi="Times New Roman" w:cs="Times New Roman"/>
          <w:sz w:val="24"/>
          <w:szCs w:val="24"/>
        </w:rPr>
        <w:t xml:space="preserve">                                                          </w:t>
      </w:r>
      <w:r w:rsidR="008452B3" w:rsidRPr="00292C10">
        <w:rPr>
          <w:rFonts w:ascii="Times New Roman" w:hAnsi="Times New Roman" w:cs="Times New Roman"/>
          <w:sz w:val="24"/>
          <w:szCs w:val="24"/>
        </w:rPr>
        <w:t xml:space="preserve">          </w:t>
      </w:r>
      <w:r w:rsidR="004B2F88">
        <w:rPr>
          <w:rFonts w:ascii="Times New Roman" w:hAnsi="Times New Roman" w:cs="Times New Roman"/>
          <w:sz w:val="24"/>
          <w:szCs w:val="24"/>
        </w:rPr>
        <w:t xml:space="preserve">                      </w:t>
      </w:r>
      <w:r w:rsidRPr="00292C10">
        <w:rPr>
          <w:rFonts w:ascii="Times New Roman" w:hAnsi="Times New Roman" w:cs="Times New Roman"/>
          <w:sz w:val="24"/>
          <w:szCs w:val="24"/>
        </w:rPr>
        <w:t>Г.П.</w:t>
      </w:r>
      <w:r w:rsidR="0075246D" w:rsidRPr="00292C10">
        <w:rPr>
          <w:rFonts w:ascii="Times New Roman" w:hAnsi="Times New Roman" w:cs="Times New Roman"/>
          <w:sz w:val="24"/>
          <w:szCs w:val="24"/>
        </w:rPr>
        <w:t xml:space="preserve"> </w:t>
      </w:r>
      <w:proofErr w:type="spellStart"/>
      <w:r w:rsidRPr="00292C10">
        <w:rPr>
          <w:rFonts w:ascii="Times New Roman" w:hAnsi="Times New Roman" w:cs="Times New Roman"/>
          <w:sz w:val="24"/>
          <w:szCs w:val="24"/>
        </w:rPr>
        <w:t>Кенден</w:t>
      </w:r>
      <w:proofErr w:type="spellEnd"/>
    </w:p>
    <w:p w:rsidR="008452B3" w:rsidRPr="003648D0" w:rsidRDefault="008452B3" w:rsidP="008E351F">
      <w:pPr>
        <w:pStyle w:val="ConsPlusNormal"/>
        <w:widowControl/>
        <w:ind w:firstLine="0"/>
        <w:jc w:val="both"/>
        <w:rPr>
          <w:rFonts w:ascii="Times New Roman" w:hAnsi="Times New Roman" w:cs="Times New Roman"/>
          <w:sz w:val="26"/>
          <w:szCs w:val="26"/>
        </w:rPr>
      </w:pPr>
    </w:p>
    <w:sectPr w:rsidR="008452B3" w:rsidRPr="003648D0" w:rsidSect="00212B94">
      <w:footerReference w:type="default" r:id="rId9"/>
      <w:pgSz w:w="11906" w:h="16838"/>
      <w:pgMar w:top="851" w:right="68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F4" w:rsidRDefault="007753F4" w:rsidP="00631F21">
      <w:pPr>
        <w:spacing w:after="0" w:line="240" w:lineRule="auto"/>
      </w:pPr>
      <w:r>
        <w:separator/>
      </w:r>
    </w:p>
  </w:endnote>
  <w:endnote w:type="continuationSeparator" w:id="0">
    <w:p w:rsidR="007753F4" w:rsidRDefault="007753F4" w:rsidP="0063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486333"/>
      <w:docPartObj>
        <w:docPartGallery w:val="Page Numbers (Bottom of Page)"/>
        <w:docPartUnique/>
      </w:docPartObj>
    </w:sdtPr>
    <w:sdtEndPr/>
    <w:sdtContent>
      <w:p w:rsidR="00631F21" w:rsidRDefault="00631F21">
        <w:pPr>
          <w:pStyle w:val="af"/>
          <w:jc w:val="right"/>
        </w:pPr>
        <w:r>
          <w:fldChar w:fldCharType="begin"/>
        </w:r>
        <w:r>
          <w:instrText>PAGE   \* MERGEFORMAT</w:instrText>
        </w:r>
        <w:r>
          <w:fldChar w:fldCharType="separate"/>
        </w:r>
        <w:r w:rsidR="00DE403B">
          <w:rPr>
            <w:noProof/>
          </w:rPr>
          <w:t>1</w:t>
        </w:r>
        <w:r>
          <w:fldChar w:fldCharType="end"/>
        </w:r>
      </w:p>
    </w:sdtContent>
  </w:sdt>
  <w:p w:rsidR="00631F21" w:rsidRDefault="00631F2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F4" w:rsidRDefault="007753F4" w:rsidP="00631F21">
      <w:pPr>
        <w:spacing w:after="0" w:line="240" w:lineRule="auto"/>
      </w:pPr>
      <w:r>
        <w:separator/>
      </w:r>
    </w:p>
  </w:footnote>
  <w:footnote w:type="continuationSeparator" w:id="0">
    <w:p w:rsidR="007753F4" w:rsidRDefault="007753F4" w:rsidP="00631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9D"/>
    <w:multiLevelType w:val="hybridMultilevel"/>
    <w:tmpl w:val="5D6421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1B23DF9"/>
    <w:multiLevelType w:val="hybridMultilevel"/>
    <w:tmpl w:val="515CB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37033E"/>
    <w:multiLevelType w:val="hybridMultilevel"/>
    <w:tmpl w:val="BE36C316"/>
    <w:lvl w:ilvl="0" w:tplc="398291AA">
      <w:start w:val="1"/>
      <w:numFmt w:val="decimal"/>
      <w:lvlText w:val="%1."/>
      <w:lvlJc w:val="left"/>
      <w:pPr>
        <w:ind w:left="720" w:hanging="360"/>
      </w:pPr>
      <w:rPr>
        <w:rFonts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36287"/>
    <w:multiLevelType w:val="hybridMultilevel"/>
    <w:tmpl w:val="9E9428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1956A3"/>
    <w:multiLevelType w:val="hybridMultilevel"/>
    <w:tmpl w:val="C6DEB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145E8"/>
    <w:multiLevelType w:val="hybridMultilevel"/>
    <w:tmpl w:val="34668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D5779"/>
    <w:multiLevelType w:val="hybridMultilevel"/>
    <w:tmpl w:val="A1A6FD6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506341B"/>
    <w:multiLevelType w:val="hybridMultilevel"/>
    <w:tmpl w:val="121AEC5C"/>
    <w:lvl w:ilvl="0" w:tplc="22209F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6F85F08"/>
    <w:multiLevelType w:val="hybridMultilevel"/>
    <w:tmpl w:val="E534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CF7032"/>
    <w:multiLevelType w:val="hybridMultilevel"/>
    <w:tmpl w:val="21EEF24C"/>
    <w:lvl w:ilvl="0" w:tplc="DC9A85F8">
      <w:start w:val="1"/>
      <w:numFmt w:val="decimal"/>
      <w:lvlText w:val="%1."/>
      <w:lvlJc w:val="left"/>
      <w:pPr>
        <w:ind w:left="1428" w:hanging="360"/>
      </w:pPr>
      <w:rPr>
        <w:rFonts w:hint="default"/>
        <w:color w:val="auto"/>
        <w:sz w:val="23"/>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A4B77A9"/>
    <w:multiLevelType w:val="hybridMultilevel"/>
    <w:tmpl w:val="A35EB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CF404A2"/>
    <w:multiLevelType w:val="hybridMultilevel"/>
    <w:tmpl w:val="30EC2602"/>
    <w:lvl w:ilvl="0" w:tplc="670CB8FA">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B66D72"/>
    <w:multiLevelType w:val="hybridMultilevel"/>
    <w:tmpl w:val="5C6C3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4426A7"/>
    <w:multiLevelType w:val="hybridMultilevel"/>
    <w:tmpl w:val="8A02E7B6"/>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7C75AE"/>
    <w:multiLevelType w:val="hybridMultilevel"/>
    <w:tmpl w:val="C5445142"/>
    <w:lvl w:ilvl="0" w:tplc="0419000F">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23C74A56"/>
    <w:multiLevelType w:val="hybridMultilevel"/>
    <w:tmpl w:val="082AB3F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746B4"/>
    <w:multiLevelType w:val="hybridMultilevel"/>
    <w:tmpl w:val="4A865AF4"/>
    <w:lvl w:ilvl="0" w:tplc="0419000F">
      <w:start w:val="1"/>
      <w:numFmt w:val="decimal"/>
      <w:lvlText w:val="%1."/>
      <w:lvlJc w:val="left"/>
      <w:pPr>
        <w:ind w:left="1270" w:hanging="360"/>
      </w:p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7">
    <w:nsid w:val="34696AF8"/>
    <w:multiLevelType w:val="hybridMultilevel"/>
    <w:tmpl w:val="9AA426A2"/>
    <w:lvl w:ilvl="0" w:tplc="51102B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59B47E4"/>
    <w:multiLevelType w:val="hybridMultilevel"/>
    <w:tmpl w:val="F05A58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69F42E1"/>
    <w:multiLevelType w:val="hybridMultilevel"/>
    <w:tmpl w:val="A8E28EA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340E4"/>
    <w:multiLevelType w:val="hybridMultilevel"/>
    <w:tmpl w:val="1B341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B80870"/>
    <w:multiLevelType w:val="hybridMultilevel"/>
    <w:tmpl w:val="08C6F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361A4"/>
    <w:multiLevelType w:val="hybridMultilevel"/>
    <w:tmpl w:val="440850BA"/>
    <w:lvl w:ilvl="0" w:tplc="0419000F">
      <w:start w:val="1"/>
      <w:numFmt w:val="decimal"/>
      <w:lvlText w:val="%1."/>
      <w:lvlJc w:val="left"/>
      <w:pPr>
        <w:ind w:left="3240" w:hanging="9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3">
    <w:nsid w:val="3A244443"/>
    <w:multiLevelType w:val="hybridMultilevel"/>
    <w:tmpl w:val="5F8A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D469D"/>
    <w:multiLevelType w:val="hybridMultilevel"/>
    <w:tmpl w:val="5CD6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FF0382"/>
    <w:multiLevelType w:val="hybridMultilevel"/>
    <w:tmpl w:val="8E5CE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0F3812"/>
    <w:multiLevelType w:val="hybridMultilevel"/>
    <w:tmpl w:val="9E9412EA"/>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7">
    <w:nsid w:val="4643480D"/>
    <w:multiLevelType w:val="hybridMultilevel"/>
    <w:tmpl w:val="53F2CDF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48547481"/>
    <w:multiLevelType w:val="hybridMultilevel"/>
    <w:tmpl w:val="FFC6E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2A0739"/>
    <w:multiLevelType w:val="hybridMultilevel"/>
    <w:tmpl w:val="56603B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125CF0"/>
    <w:multiLevelType w:val="hybridMultilevel"/>
    <w:tmpl w:val="6520F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460068"/>
    <w:multiLevelType w:val="hybridMultilevel"/>
    <w:tmpl w:val="24449D8C"/>
    <w:lvl w:ilvl="0" w:tplc="E22EA6A2">
      <w:start w:val="1"/>
      <w:numFmt w:val="decimal"/>
      <w:lvlText w:val="%1."/>
      <w:lvlJc w:val="left"/>
      <w:pPr>
        <w:ind w:left="1296" w:hanging="36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2">
    <w:nsid w:val="4F941772"/>
    <w:multiLevelType w:val="hybridMultilevel"/>
    <w:tmpl w:val="6A06DA0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51817B76"/>
    <w:multiLevelType w:val="hybridMultilevel"/>
    <w:tmpl w:val="303CC4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AE59A8"/>
    <w:multiLevelType w:val="hybridMultilevel"/>
    <w:tmpl w:val="936E6832"/>
    <w:lvl w:ilvl="0" w:tplc="670CB8FA">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nsid w:val="533B55B0"/>
    <w:multiLevelType w:val="hybridMultilevel"/>
    <w:tmpl w:val="FB521A1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A7F0F3E"/>
    <w:multiLevelType w:val="hybridMultilevel"/>
    <w:tmpl w:val="D6DC45EE"/>
    <w:lvl w:ilvl="0" w:tplc="78E6B3F8">
      <w:start w:val="1"/>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5C642F8C"/>
    <w:multiLevelType w:val="hybridMultilevel"/>
    <w:tmpl w:val="A4AABA6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nsid w:val="5F080F7E"/>
    <w:multiLevelType w:val="hybridMultilevel"/>
    <w:tmpl w:val="F5CAE874"/>
    <w:lvl w:ilvl="0" w:tplc="670CB8F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2843A72"/>
    <w:multiLevelType w:val="hybridMultilevel"/>
    <w:tmpl w:val="F328E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955BCC"/>
    <w:multiLevelType w:val="hybridMultilevel"/>
    <w:tmpl w:val="F00EE1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nsid w:val="6A533B19"/>
    <w:multiLevelType w:val="hybridMultilevel"/>
    <w:tmpl w:val="FEB29498"/>
    <w:lvl w:ilvl="0" w:tplc="4350D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B851536"/>
    <w:multiLevelType w:val="hybridMultilevel"/>
    <w:tmpl w:val="F29273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D128EF"/>
    <w:multiLevelType w:val="hybridMultilevel"/>
    <w:tmpl w:val="E64697E4"/>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4">
    <w:nsid w:val="7923172A"/>
    <w:multiLevelType w:val="hybridMultilevel"/>
    <w:tmpl w:val="41EEAADE"/>
    <w:lvl w:ilvl="0" w:tplc="CBDEB4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7AC76A0E"/>
    <w:multiLevelType w:val="hybridMultilevel"/>
    <w:tmpl w:val="F6DAC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BD57A7"/>
    <w:multiLevelType w:val="hybridMultilevel"/>
    <w:tmpl w:val="567C3FFA"/>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6"/>
  </w:num>
  <w:num w:numId="2">
    <w:abstractNumId w:val="18"/>
  </w:num>
  <w:num w:numId="3">
    <w:abstractNumId w:val="40"/>
  </w:num>
  <w:num w:numId="4">
    <w:abstractNumId w:val="11"/>
  </w:num>
  <w:num w:numId="5">
    <w:abstractNumId w:val="16"/>
  </w:num>
  <w:num w:numId="6">
    <w:abstractNumId w:val="31"/>
  </w:num>
  <w:num w:numId="7">
    <w:abstractNumId w:val="22"/>
  </w:num>
  <w:num w:numId="8">
    <w:abstractNumId w:val="30"/>
  </w:num>
  <w:num w:numId="9">
    <w:abstractNumId w:val="28"/>
  </w:num>
  <w:num w:numId="10">
    <w:abstractNumId w:val="17"/>
  </w:num>
  <w:num w:numId="11">
    <w:abstractNumId w:val="13"/>
  </w:num>
  <w:num w:numId="12">
    <w:abstractNumId w:val="23"/>
  </w:num>
  <w:num w:numId="13">
    <w:abstractNumId w:val="29"/>
  </w:num>
  <w:num w:numId="14">
    <w:abstractNumId w:val="26"/>
  </w:num>
  <w:num w:numId="15">
    <w:abstractNumId w:val="46"/>
  </w:num>
  <w:num w:numId="16">
    <w:abstractNumId w:val="0"/>
  </w:num>
  <w:num w:numId="17">
    <w:abstractNumId w:val="5"/>
  </w:num>
  <w:num w:numId="18">
    <w:abstractNumId w:val="35"/>
  </w:num>
  <w:num w:numId="19">
    <w:abstractNumId w:val="44"/>
  </w:num>
  <w:num w:numId="20">
    <w:abstractNumId w:val="45"/>
  </w:num>
  <w:num w:numId="21">
    <w:abstractNumId w:val="3"/>
  </w:num>
  <w:num w:numId="22">
    <w:abstractNumId w:val="38"/>
  </w:num>
  <w:num w:numId="23">
    <w:abstractNumId w:val="4"/>
  </w:num>
  <w:num w:numId="24">
    <w:abstractNumId w:val="14"/>
  </w:num>
  <w:num w:numId="25">
    <w:abstractNumId w:val="42"/>
  </w:num>
  <w:num w:numId="26">
    <w:abstractNumId w:val="10"/>
  </w:num>
  <w:num w:numId="27">
    <w:abstractNumId w:val="27"/>
  </w:num>
  <w:num w:numId="28">
    <w:abstractNumId w:val="43"/>
  </w:num>
  <w:num w:numId="29">
    <w:abstractNumId w:val="7"/>
  </w:num>
  <w:num w:numId="30">
    <w:abstractNumId w:val="15"/>
  </w:num>
  <w:num w:numId="31">
    <w:abstractNumId w:val="34"/>
  </w:num>
  <w:num w:numId="32">
    <w:abstractNumId w:val="24"/>
  </w:num>
  <w:num w:numId="33">
    <w:abstractNumId w:val="20"/>
  </w:num>
  <w:num w:numId="34">
    <w:abstractNumId w:val="37"/>
  </w:num>
  <w:num w:numId="35">
    <w:abstractNumId w:val="19"/>
  </w:num>
  <w:num w:numId="36">
    <w:abstractNumId w:val="25"/>
  </w:num>
  <w:num w:numId="37">
    <w:abstractNumId w:val="6"/>
  </w:num>
  <w:num w:numId="38">
    <w:abstractNumId w:val="1"/>
  </w:num>
  <w:num w:numId="39">
    <w:abstractNumId w:val="21"/>
  </w:num>
  <w:num w:numId="40">
    <w:abstractNumId w:val="33"/>
  </w:num>
  <w:num w:numId="41">
    <w:abstractNumId w:val="32"/>
  </w:num>
  <w:num w:numId="42">
    <w:abstractNumId w:val="12"/>
  </w:num>
  <w:num w:numId="43">
    <w:abstractNumId w:val="39"/>
  </w:num>
  <w:num w:numId="44">
    <w:abstractNumId w:val="8"/>
  </w:num>
  <w:num w:numId="45">
    <w:abstractNumId w:val="9"/>
  </w:num>
  <w:num w:numId="46">
    <w:abstractNumId w:val="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84"/>
    <w:rsid w:val="0000133C"/>
    <w:rsid w:val="00003D39"/>
    <w:rsid w:val="00010426"/>
    <w:rsid w:val="00013E22"/>
    <w:rsid w:val="0001537F"/>
    <w:rsid w:val="0001574B"/>
    <w:rsid w:val="00025211"/>
    <w:rsid w:val="00027B89"/>
    <w:rsid w:val="00027E92"/>
    <w:rsid w:val="0003487E"/>
    <w:rsid w:val="00041CE5"/>
    <w:rsid w:val="00041E85"/>
    <w:rsid w:val="00042EB4"/>
    <w:rsid w:val="000449E9"/>
    <w:rsid w:val="000467F3"/>
    <w:rsid w:val="0005687E"/>
    <w:rsid w:val="0006464E"/>
    <w:rsid w:val="000718A7"/>
    <w:rsid w:val="000760C4"/>
    <w:rsid w:val="00077318"/>
    <w:rsid w:val="000808E1"/>
    <w:rsid w:val="0008183F"/>
    <w:rsid w:val="00082E67"/>
    <w:rsid w:val="00085A81"/>
    <w:rsid w:val="00086345"/>
    <w:rsid w:val="0008770A"/>
    <w:rsid w:val="000956C5"/>
    <w:rsid w:val="00097EEB"/>
    <w:rsid w:val="000A2C03"/>
    <w:rsid w:val="000A6FC9"/>
    <w:rsid w:val="000A71DC"/>
    <w:rsid w:val="000B3B97"/>
    <w:rsid w:val="000B48EF"/>
    <w:rsid w:val="000B530F"/>
    <w:rsid w:val="000B5CA6"/>
    <w:rsid w:val="000B6CD9"/>
    <w:rsid w:val="000C6743"/>
    <w:rsid w:val="000C6CD3"/>
    <w:rsid w:val="000E4EEF"/>
    <w:rsid w:val="000E5269"/>
    <w:rsid w:val="000E616D"/>
    <w:rsid w:val="000F7A31"/>
    <w:rsid w:val="001039AA"/>
    <w:rsid w:val="001079F6"/>
    <w:rsid w:val="001108C1"/>
    <w:rsid w:val="00110FAD"/>
    <w:rsid w:val="00122251"/>
    <w:rsid w:val="00123D1C"/>
    <w:rsid w:val="00126330"/>
    <w:rsid w:val="00126618"/>
    <w:rsid w:val="001269D9"/>
    <w:rsid w:val="00127A64"/>
    <w:rsid w:val="0013234D"/>
    <w:rsid w:val="00132E97"/>
    <w:rsid w:val="0014558F"/>
    <w:rsid w:val="00151FD4"/>
    <w:rsid w:val="001610CA"/>
    <w:rsid w:val="0016171C"/>
    <w:rsid w:val="00164BD1"/>
    <w:rsid w:val="001668D0"/>
    <w:rsid w:val="001671DA"/>
    <w:rsid w:val="001725B4"/>
    <w:rsid w:val="001B0931"/>
    <w:rsid w:val="001C7AB5"/>
    <w:rsid w:val="001D4C6B"/>
    <w:rsid w:val="001D7D0D"/>
    <w:rsid w:val="001E1351"/>
    <w:rsid w:val="001E4EE5"/>
    <w:rsid w:val="001F313A"/>
    <w:rsid w:val="001F47DC"/>
    <w:rsid w:val="001F6491"/>
    <w:rsid w:val="00201A03"/>
    <w:rsid w:val="002033E6"/>
    <w:rsid w:val="00205AD1"/>
    <w:rsid w:val="002101BD"/>
    <w:rsid w:val="00212B94"/>
    <w:rsid w:val="00214609"/>
    <w:rsid w:val="002157B8"/>
    <w:rsid w:val="00217ADE"/>
    <w:rsid w:val="00224D80"/>
    <w:rsid w:val="00230C66"/>
    <w:rsid w:val="00235738"/>
    <w:rsid w:val="0024616E"/>
    <w:rsid w:val="002537E1"/>
    <w:rsid w:val="0026241F"/>
    <w:rsid w:val="002646BA"/>
    <w:rsid w:val="002673B2"/>
    <w:rsid w:val="00273E6D"/>
    <w:rsid w:val="00275FD9"/>
    <w:rsid w:val="00281A62"/>
    <w:rsid w:val="00284AB5"/>
    <w:rsid w:val="002916C6"/>
    <w:rsid w:val="00292C10"/>
    <w:rsid w:val="00294F34"/>
    <w:rsid w:val="002954C4"/>
    <w:rsid w:val="002A2C29"/>
    <w:rsid w:val="002A66B6"/>
    <w:rsid w:val="002A7ED8"/>
    <w:rsid w:val="002B1356"/>
    <w:rsid w:val="002B38D9"/>
    <w:rsid w:val="002B58E6"/>
    <w:rsid w:val="002B7148"/>
    <w:rsid w:val="002C1F38"/>
    <w:rsid w:val="002D33D1"/>
    <w:rsid w:val="002D3982"/>
    <w:rsid w:val="002E59D2"/>
    <w:rsid w:val="002F076A"/>
    <w:rsid w:val="002F16F1"/>
    <w:rsid w:val="002F58B0"/>
    <w:rsid w:val="002F79E6"/>
    <w:rsid w:val="003000F8"/>
    <w:rsid w:val="003003CF"/>
    <w:rsid w:val="00302D6F"/>
    <w:rsid w:val="00306910"/>
    <w:rsid w:val="0030718D"/>
    <w:rsid w:val="00316AC9"/>
    <w:rsid w:val="0032197F"/>
    <w:rsid w:val="00323652"/>
    <w:rsid w:val="0033423A"/>
    <w:rsid w:val="00343310"/>
    <w:rsid w:val="003459C0"/>
    <w:rsid w:val="00352745"/>
    <w:rsid w:val="00354363"/>
    <w:rsid w:val="0035478B"/>
    <w:rsid w:val="00361582"/>
    <w:rsid w:val="00361639"/>
    <w:rsid w:val="003618C2"/>
    <w:rsid w:val="00362DAB"/>
    <w:rsid w:val="003648D0"/>
    <w:rsid w:val="00366171"/>
    <w:rsid w:val="00366E13"/>
    <w:rsid w:val="00372D0B"/>
    <w:rsid w:val="003845A4"/>
    <w:rsid w:val="0038795A"/>
    <w:rsid w:val="00394A3D"/>
    <w:rsid w:val="0039582D"/>
    <w:rsid w:val="003A6429"/>
    <w:rsid w:val="003A68AD"/>
    <w:rsid w:val="003C1BC5"/>
    <w:rsid w:val="003C2610"/>
    <w:rsid w:val="003C5BBC"/>
    <w:rsid w:val="003D46B7"/>
    <w:rsid w:val="003D589A"/>
    <w:rsid w:val="003D7158"/>
    <w:rsid w:val="003E466A"/>
    <w:rsid w:val="003F3409"/>
    <w:rsid w:val="003F3D91"/>
    <w:rsid w:val="003F7035"/>
    <w:rsid w:val="003F7A4C"/>
    <w:rsid w:val="004037AB"/>
    <w:rsid w:val="004040BE"/>
    <w:rsid w:val="00405B60"/>
    <w:rsid w:val="00410899"/>
    <w:rsid w:val="00414AB9"/>
    <w:rsid w:val="00416FC9"/>
    <w:rsid w:val="004240C3"/>
    <w:rsid w:val="004266FB"/>
    <w:rsid w:val="00427321"/>
    <w:rsid w:val="0043006A"/>
    <w:rsid w:val="004317A7"/>
    <w:rsid w:val="00432193"/>
    <w:rsid w:val="00436AAA"/>
    <w:rsid w:val="00436F7D"/>
    <w:rsid w:val="00440E22"/>
    <w:rsid w:val="004412E3"/>
    <w:rsid w:val="004413E6"/>
    <w:rsid w:val="00445351"/>
    <w:rsid w:val="0045297A"/>
    <w:rsid w:val="004602AE"/>
    <w:rsid w:val="00467645"/>
    <w:rsid w:val="00467977"/>
    <w:rsid w:val="004679D0"/>
    <w:rsid w:val="004705E5"/>
    <w:rsid w:val="00471B8E"/>
    <w:rsid w:val="00480A9D"/>
    <w:rsid w:val="0048724A"/>
    <w:rsid w:val="00491DB8"/>
    <w:rsid w:val="0049334A"/>
    <w:rsid w:val="00493A92"/>
    <w:rsid w:val="004A67C2"/>
    <w:rsid w:val="004B17B9"/>
    <w:rsid w:val="004B2F88"/>
    <w:rsid w:val="004B3731"/>
    <w:rsid w:val="004B3961"/>
    <w:rsid w:val="004B4AF1"/>
    <w:rsid w:val="004B5432"/>
    <w:rsid w:val="004C117A"/>
    <w:rsid w:val="004C3080"/>
    <w:rsid w:val="004C3F0B"/>
    <w:rsid w:val="004C7CDE"/>
    <w:rsid w:val="004D33F9"/>
    <w:rsid w:val="004D59F3"/>
    <w:rsid w:val="004E0AD6"/>
    <w:rsid w:val="004E0F7A"/>
    <w:rsid w:val="004E3B4A"/>
    <w:rsid w:val="004E4427"/>
    <w:rsid w:val="004F0964"/>
    <w:rsid w:val="004F680D"/>
    <w:rsid w:val="0050713D"/>
    <w:rsid w:val="00513608"/>
    <w:rsid w:val="0051568D"/>
    <w:rsid w:val="00516AF9"/>
    <w:rsid w:val="0052206A"/>
    <w:rsid w:val="00527BC5"/>
    <w:rsid w:val="00535C91"/>
    <w:rsid w:val="00545F0F"/>
    <w:rsid w:val="005476D5"/>
    <w:rsid w:val="00547BF6"/>
    <w:rsid w:val="00553868"/>
    <w:rsid w:val="00555A90"/>
    <w:rsid w:val="00570CF2"/>
    <w:rsid w:val="005713B5"/>
    <w:rsid w:val="005735EB"/>
    <w:rsid w:val="005805C6"/>
    <w:rsid w:val="0058605A"/>
    <w:rsid w:val="00591318"/>
    <w:rsid w:val="00594A45"/>
    <w:rsid w:val="00594B83"/>
    <w:rsid w:val="00597E9A"/>
    <w:rsid w:val="005A1415"/>
    <w:rsid w:val="005A4C78"/>
    <w:rsid w:val="005B3285"/>
    <w:rsid w:val="005B603E"/>
    <w:rsid w:val="005C05D0"/>
    <w:rsid w:val="005C59BA"/>
    <w:rsid w:val="005D1786"/>
    <w:rsid w:val="005D7286"/>
    <w:rsid w:val="005D7315"/>
    <w:rsid w:val="005E2156"/>
    <w:rsid w:val="005E2E5E"/>
    <w:rsid w:val="005E34EC"/>
    <w:rsid w:val="005F059C"/>
    <w:rsid w:val="0060161C"/>
    <w:rsid w:val="006036C9"/>
    <w:rsid w:val="00614B8E"/>
    <w:rsid w:val="00616E02"/>
    <w:rsid w:val="0062507E"/>
    <w:rsid w:val="00630C1A"/>
    <w:rsid w:val="00631F21"/>
    <w:rsid w:val="00632806"/>
    <w:rsid w:val="00633712"/>
    <w:rsid w:val="00634033"/>
    <w:rsid w:val="00636EE1"/>
    <w:rsid w:val="0064161D"/>
    <w:rsid w:val="006421C3"/>
    <w:rsid w:val="0064454A"/>
    <w:rsid w:val="00646B93"/>
    <w:rsid w:val="00647265"/>
    <w:rsid w:val="00654CF2"/>
    <w:rsid w:val="006552C9"/>
    <w:rsid w:val="00663485"/>
    <w:rsid w:val="00665794"/>
    <w:rsid w:val="00681416"/>
    <w:rsid w:val="006815FD"/>
    <w:rsid w:val="00693017"/>
    <w:rsid w:val="006A1FD8"/>
    <w:rsid w:val="006A4091"/>
    <w:rsid w:val="006A4793"/>
    <w:rsid w:val="006A6405"/>
    <w:rsid w:val="006B259C"/>
    <w:rsid w:val="006B6A22"/>
    <w:rsid w:val="006C0942"/>
    <w:rsid w:val="006C715E"/>
    <w:rsid w:val="006E51FD"/>
    <w:rsid w:val="006E5405"/>
    <w:rsid w:val="006F0882"/>
    <w:rsid w:val="006F51F8"/>
    <w:rsid w:val="00715009"/>
    <w:rsid w:val="007163AB"/>
    <w:rsid w:val="00720BDB"/>
    <w:rsid w:val="00726D10"/>
    <w:rsid w:val="00727004"/>
    <w:rsid w:val="007304A1"/>
    <w:rsid w:val="00731A62"/>
    <w:rsid w:val="00731CFC"/>
    <w:rsid w:val="00732310"/>
    <w:rsid w:val="007334C5"/>
    <w:rsid w:val="007352C8"/>
    <w:rsid w:val="007370B7"/>
    <w:rsid w:val="0074163C"/>
    <w:rsid w:val="007467E6"/>
    <w:rsid w:val="00751945"/>
    <w:rsid w:val="0075246D"/>
    <w:rsid w:val="00756AC9"/>
    <w:rsid w:val="00760B10"/>
    <w:rsid w:val="00770908"/>
    <w:rsid w:val="007750D5"/>
    <w:rsid w:val="007753F4"/>
    <w:rsid w:val="0077563D"/>
    <w:rsid w:val="0079434B"/>
    <w:rsid w:val="007974C4"/>
    <w:rsid w:val="007B1CF1"/>
    <w:rsid w:val="007B3AD6"/>
    <w:rsid w:val="007C0172"/>
    <w:rsid w:val="007C1020"/>
    <w:rsid w:val="007C4590"/>
    <w:rsid w:val="007C7908"/>
    <w:rsid w:val="007D2A75"/>
    <w:rsid w:val="007D3046"/>
    <w:rsid w:val="007D5861"/>
    <w:rsid w:val="007D69FD"/>
    <w:rsid w:val="007D6C1E"/>
    <w:rsid w:val="007E1BB7"/>
    <w:rsid w:val="007F01B4"/>
    <w:rsid w:val="007F0A20"/>
    <w:rsid w:val="007F25CE"/>
    <w:rsid w:val="007F4ABF"/>
    <w:rsid w:val="008044A8"/>
    <w:rsid w:val="0080536C"/>
    <w:rsid w:val="00806452"/>
    <w:rsid w:val="008070D6"/>
    <w:rsid w:val="00807ACF"/>
    <w:rsid w:val="008142A7"/>
    <w:rsid w:val="008210C5"/>
    <w:rsid w:val="0082682E"/>
    <w:rsid w:val="00833D90"/>
    <w:rsid w:val="00837BF6"/>
    <w:rsid w:val="008452B3"/>
    <w:rsid w:val="00845A8A"/>
    <w:rsid w:val="00850872"/>
    <w:rsid w:val="00855A0A"/>
    <w:rsid w:val="00877E45"/>
    <w:rsid w:val="00877E53"/>
    <w:rsid w:val="008911EF"/>
    <w:rsid w:val="00894AD3"/>
    <w:rsid w:val="00895EAC"/>
    <w:rsid w:val="008A290B"/>
    <w:rsid w:val="008B06A2"/>
    <w:rsid w:val="008B5156"/>
    <w:rsid w:val="008B7511"/>
    <w:rsid w:val="008C5A0E"/>
    <w:rsid w:val="008E351F"/>
    <w:rsid w:val="008E4287"/>
    <w:rsid w:val="008E617A"/>
    <w:rsid w:val="008E6CC5"/>
    <w:rsid w:val="008F04DB"/>
    <w:rsid w:val="008F1CBF"/>
    <w:rsid w:val="00902487"/>
    <w:rsid w:val="009026DF"/>
    <w:rsid w:val="00905D75"/>
    <w:rsid w:val="009064C9"/>
    <w:rsid w:val="009117BF"/>
    <w:rsid w:val="00913118"/>
    <w:rsid w:val="00917921"/>
    <w:rsid w:val="00921BE8"/>
    <w:rsid w:val="00922DE4"/>
    <w:rsid w:val="009303FE"/>
    <w:rsid w:val="00932D41"/>
    <w:rsid w:val="0093474B"/>
    <w:rsid w:val="00936D97"/>
    <w:rsid w:val="00937181"/>
    <w:rsid w:val="00954B76"/>
    <w:rsid w:val="0096595B"/>
    <w:rsid w:val="00973931"/>
    <w:rsid w:val="009808A0"/>
    <w:rsid w:val="0098095D"/>
    <w:rsid w:val="00983821"/>
    <w:rsid w:val="009870FB"/>
    <w:rsid w:val="009921FA"/>
    <w:rsid w:val="00995BB7"/>
    <w:rsid w:val="009978A7"/>
    <w:rsid w:val="009A1A9C"/>
    <w:rsid w:val="009A544F"/>
    <w:rsid w:val="009A5EEE"/>
    <w:rsid w:val="009A776E"/>
    <w:rsid w:val="009B1616"/>
    <w:rsid w:val="009B1B35"/>
    <w:rsid w:val="009B60B6"/>
    <w:rsid w:val="009C2500"/>
    <w:rsid w:val="009C36BF"/>
    <w:rsid w:val="009C3B9F"/>
    <w:rsid w:val="009C6B04"/>
    <w:rsid w:val="009D1F94"/>
    <w:rsid w:val="009D4ABC"/>
    <w:rsid w:val="009D6387"/>
    <w:rsid w:val="009E698F"/>
    <w:rsid w:val="009F46F0"/>
    <w:rsid w:val="009F4ECB"/>
    <w:rsid w:val="009F5B3D"/>
    <w:rsid w:val="009F6D7E"/>
    <w:rsid w:val="00A011EC"/>
    <w:rsid w:val="00A02834"/>
    <w:rsid w:val="00A11213"/>
    <w:rsid w:val="00A142EA"/>
    <w:rsid w:val="00A15AC5"/>
    <w:rsid w:val="00A16EC2"/>
    <w:rsid w:val="00A2483C"/>
    <w:rsid w:val="00A24FEE"/>
    <w:rsid w:val="00A313AC"/>
    <w:rsid w:val="00A375A5"/>
    <w:rsid w:val="00A50F54"/>
    <w:rsid w:val="00A51E55"/>
    <w:rsid w:val="00A537C3"/>
    <w:rsid w:val="00A570EE"/>
    <w:rsid w:val="00A57F9E"/>
    <w:rsid w:val="00A672D6"/>
    <w:rsid w:val="00A70877"/>
    <w:rsid w:val="00A70F48"/>
    <w:rsid w:val="00A77DB5"/>
    <w:rsid w:val="00A80600"/>
    <w:rsid w:val="00A835D6"/>
    <w:rsid w:val="00A94963"/>
    <w:rsid w:val="00AA2D25"/>
    <w:rsid w:val="00AA33FC"/>
    <w:rsid w:val="00AA4FC4"/>
    <w:rsid w:val="00AA7DA6"/>
    <w:rsid w:val="00AB2FB1"/>
    <w:rsid w:val="00AB650F"/>
    <w:rsid w:val="00AD20F5"/>
    <w:rsid w:val="00AD53B3"/>
    <w:rsid w:val="00AE747D"/>
    <w:rsid w:val="00AF080B"/>
    <w:rsid w:val="00AF2732"/>
    <w:rsid w:val="00AF3CDA"/>
    <w:rsid w:val="00AF44B8"/>
    <w:rsid w:val="00AF6D93"/>
    <w:rsid w:val="00B006D0"/>
    <w:rsid w:val="00B00A02"/>
    <w:rsid w:val="00B05CAA"/>
    <w:rsid w:val="00B077D8"/>
    <w:rsid w:val="00B11E93"/>
    <w:rsid w:val="00B14BCF"/>
    <w:rsid w:val="00B21A3B"/>
    <w:rsid w:val="00B23732"/>
    <w:rsid w:val="00B304FB"/>
    <w:rsid w:val="00B30BFA"/>
    <w:rsid w:val="00B311F2"/>
    <w:rsid w:val="00B3600D"/>
    <w:rsid w:val="00B4484E"/>
    <w:rsid w:val="00B47CE3"/>
    <w:rsid w:val="00B509EC"/>
    <w:rsid w:val="00B5165E"/>
    <w:rsid w:val="00B54666"/>
    <w:rsid w:val="00B578C2"/>
    <w:rsid w:val="00B63344"/>
    <w:rsid w:val="00B731A0"/>
    <w:rsid w:val="00B81C12"/>
    <w:rsid w:val="00B84A10"/>
    <w:rsid w:val="00B91D12"/>
    <w:rsid w:val="00B92DEC"/>
    <w:rsid w:val="00BA3762"/>
    <w:rsid w:val="00BB17ED"/>
    <w:rsid w:val="00BB2CD7"/>
    <w:rsid w:val="00BB7B81"/>
    <w:rsid w:val="00BC1C74"/>
    <w:rsid w:val="00BD0497"/>
    <w:rsid w:val="00BD3D7B"/>
    <w:rsid w:val="00BD56D4"/>
    <w:rsid w:val="00BD5A85"/>
    <w:rsid w:val="00BE46DB"/>
    <w:rsid w:val="00BF3263"/>
    <w:rsid w:val="00BF3B6D"/>
    <w:rsid w:val="00C02091"/>
    <w:rsid w:val="00C0733F"/>
    <w:rsid w:val="00C139DF"/>
    <w:rsid w:val="00C1661D"/>
    <w:rsid w:val="00C20EB8"/>
    <w:rsid w:val="00C215EC"/>
    <w:rsid w:val="00C252F3"/>
    <w:rsid w:val="00C315D1"/>
    <w:rsid w:val="00C3323E"/>
    <w:rsid w:val="00C34266"/>
    <w:rsid w:val="00C37BE9"/>
    <w:rsid w:val="00C6429B"/>
    <w:rsid w:val="00C72F99"/>
    <w:rsid w:val="00C80CDB"/>
    <w:rsid w:val="00C82D44"/>
    <w:rsid w:val="00CA308A"/>
    <w:rsid w:val="00CA36F6"/>
    <w:rsid w:val="00CA764B"/>
    <w:rsid w:val="00CB211A"/>
    <w:rsid w:val="00CB7230"/>
    <w:rsid w:val="00CC2FA9"/>
    <w:rsid w:val="00CC4225"/>
    <w:rsid w:val="00CC5C3D"/>
    <w:rsid w:val="00CD445D"/>
    <w:rsid w:val="00CE2B71"/>
    <w:rsid w:val="00D03AE4"/>
    <w:rsid w:val="00D1022A"/>
    <w:rsid w:val="00D11D5C"/>
    <w:rsid w:val="00D20BD4"/>
    <w:rsid w:val="00D264DD"/>
    <w:rsid w:val="00D26DB0"/>
    <w:rsid w:val="00D41ED5"/>
    <w:rsid w:val="00D42BD7"/>
    <w:rsid w:val="00D43233"/>
    <w:rsid w:val="00D43494"/>
    <w:rsid w:val="00D44BAE"/>
    <w:rsid w:val="00D474F2"/>
    <w:rsid w:val="00D550A6"/>
    <w:rsid w:val="00D57E92"/>
    <w:rsid w:val="00D64298"/>
    <w:rsid w:val="00D660D4"/>
    <w:rsid w:val="00D66143"/>
    <w:rsid w:val="00D66E03"/>
    <w:rsid w:val="00D750FE"/>
    <w:rsid w:val="00D76C52"/>
    <w:rsid w:val="00D76DB2"/>
    <w:rsid w:val="00D81834"/>
    <w:rsid w:val="00D91B25"/>
    <w:rsid w:val="00D96015"/>
    <w:rsid w:val="00D96327"/>
    <w:rsid w:val="00D9731E"/>
    <w:rsid w:val="00DA3695"/>
    <w:rsid w:val="00DB3792"/>
    <w:rsid w:val="00DB5201"/>
    <w:rsid w:val="00DB5A3F"/>
    <w:rsid w:val="00DB7C2C"/>
    <w:rsid w:val="00DC2D1F"/>
    <w:rsid w:val="00DD4BC9"/>
    <w:rsid w:val="00DD6BEC"/>
    <w:rsid w:val="00DE285B"/>
    <w:rsid w:val="00DE403B"/>
    <w:rsid w:val="00DE7244"/>
    <w:rsid w:val="00DF21AB"/>
    <w:rsid w:val="00E031BF"/>
    <w:rsid w:val="00E04F62"/>
    <w:rsid w:val="00E07D1F"/>
    <w:rsid w:val="00E20A10"/>
    <w:rsid w:val="00E22C25"/>
    <w:rsid w:val="00E25A84"/>
    <w:rsid w:val="00E31EC4"/>
    <w:rsid w:val="00E349C4"/>
    <w:rsid w:val="00E40E5D"/>
    <w:rsid w:val="00E430F3"/>
    <w:rsid w:val="00E43658"/>
    <w:rsid w:val="00E53207"/>
    <w:rsid w:val="00E5598D"/>
    <w:rsid w:val="00E562F7"/>
    <w:rsid w:val="00E636EB"/>
    <w:rsid w:val="00E801F7"/>
    <w:rsid w:val="00E826ED"/>
    <w:rsid w:val="00E86368"/>
    <w:rsid w:val="00E91FF9"/>
    <w:rsid w:val="00E94248"/>
    <w:rsid w:val="00EA10BE"/>
    <w:rsid w:val="00EA5E0E"/>
    <w:rsid w:val="00EA6F0F"/>
    <w:rsid w:val="00EA752B"/>
    <w:rsid w:val="00EB0A75"/>
    <w:rsid w:val="00EB145B"/>
    <w:rsid w:val="00EB5038"/>
    <w:rsid w:val="00EB567C"/>
    <w:rsid w:val="00EC2E52"/>
    <w:rsid w:val="00EC2ED7"/>
    <w:rsid w:val="00ED1040"/>
    <w:rsid w:val="00ED23F4"/>
    <w:rsid w:val="00EE6EC3"/>
    <w:rsid w:val="00EE7D28"/>
    <w:rsid w:val="00EF7E3F"/>
    <w:rsid w:val="00F10517"/>
    <w:rsid w:val="00F11671"/>
    <w:rsid w:val="00F154BE"/>
    <w:rsid w:val="00F20018"/>
    <w:rsid w:val="00F258EB"/>
    <w:rsid w:val="00F3000E"/>
    <w:rsid w:val="00F30626"/>
    <w:rsid w:val="00F35D57"/>
    <w:rsid w:val="00F362D9"/>
    <w:rsid w:val="00F442CB"/>
    <w:rsid w:val="00F60F38"/>
    <w:rsid w:val="00F611EA"/>
    <w:rsid w:val="00F61801"/>
    <w:rsid w:val="00F628C0"/>
    <w:rsid w:val="00F66C9C"/>
    <w:rsid w:val="00F7405E"/>
    <w:rsid w:val="00F75C6A"/>
    <w:rsid w:val="00F80640"/>
    <w:rsid w:val="00F82856"/>
    <w:rsid w:val="00F84872"/>
    <w:rsid w:val="00F87630"/>
    <w:rsid w:val="00F87F31"/>
    <w:rsid w:val="00F94FA0"/>
    <w:rsid w:val="00FA3F56"/>
    <w:rsid w:val="00FA6D92"/>
    <w:rsid w:val="00FB27BC"/>
    <w:rsid w:val="00FB5FC7"/>
    <w:rsid w:val="00FB6655"/>
    <w:rsid w:val="00FD2451"/>
    <w:rsid w:val="00FE25C9"/>
    <w:rsid w:val="00FF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25A84"/>
    <w:pPr>
      <w:spacing w:after="0" w:line="240" w:lineRule="auto"/>
      <w:jc w:val="center"/>
    </w:pPr>
    <w:rPr>
      <w:rFonts w:ascii="Times New Roman" w:eastAsia="Times New Roman" w:hAnsi="Times New Roman" w:cs="Times New Roman"/>
      <w:b/>
      <w:sz w:val="28"/>
      <w:szCs w:val="28"/>
      <w:lang w:eastAsia="ru-RU"/>
    </w:rPr>
  </w:style>
  <w:style w:type="character" w:customStyle="1" w:styleId="a4">
    <w:name w:val="Название Знак"/>
    <w:basedOn w:val="a0"/>
    <w:link w:val="a3"/>
    <w:rsid w:val="00E25A84"/>
    <w:rPr>
      <w:rFonts w:ascii="Times New Roman" w:eastAsia="Times New Roman" w:hAnsi="Times New Roman" w:cs="Times New Roman"/>
      <w:b/>
      <w:sz w:val="28"/>
      <w:szCs w:val="28"/>
      <w:lang w:eastAsia="ru-RU"/>
    </w:rPr>
  </w:style>
  <w:style w:type="paragraph" w:styleId="a5">
    <w:name w:val="List Paragraph"/>
    <w:basedOn w:val="a"/>
    <w:uiPriority w:val="34"/>
    <w:qFormat/>
    <w:rsid w:val="00E826ED"/>
    <w:pPr>
      <w:ind w:left="720"/>
      <w:contextualSpacing/>
    </w:pPr>
  </w:style>
  <w:style w:type="paragraph" w:styleId="a6">
    <w:name w:val="Body Text Indent"/>
    <w:basedOn w:val="a"/>
    <w:link w:val="a7"/>
    <w:unhideWhenUsed/>
    <w:rsid w:val="00F94FA0"/>
    <w:pPr>
      <w:spacing w:after="0" w:line="240" w:lineRule="auto"/>
      <w:ind w:firstLine="360"/>
      <w:jc w:val="both"/>
    </w:pPr>
    <w:rPr>
      <w:rFonts w:ascii="Arial" w:eastAsia="Times New Roman" w:hAnsi="Arial" w:cs="Arial"/>
      <w:sz w:val="28"/>
      <w:szCs w:val="28"/>
      <w:lang w:eastAsia="ru-RU"/>
    </w:rPr>
  </w:style>
  <w:style w:type="character" w:customStyle="1" w:styleId="a7">
    <w:name w:val="Основной текст с отступом Знак"/>
    <w:basedOn w:val="a0"/>
    <w:link w:val="a6"/>
    <w:rsid w:val="00F94FA0"/>
    <w:rPr>
      <w:rFonts w:ascii="Arial" w:eastAsia="Times New Roman" w:hAnsi="Arial" w:cs="Arial"/>
      <w:sz w:val="28"/>
      <w:szCs w:val="28"/>
      <w:lang w:eastAsia="ru-RU"/>
    </w:rPr>
  </w:style>
  <w:style w:type="paragraph" w:customStyle="1" w:styleId="13">
    <w:name w:val="Обычный + 13"/>
    <w:basedOn w:val="a"/>
    <w:rsid w:val="00B11E93"/>
    <w:pPr>
      <w:snapToGrid w:val="0"/>
      <w:spacing w:after="0" w:line="240" w:lineRule="auto"/>
      <w:ind w:firstLine="709"/>
      <w:jc w:val="both"/>
    </w:pPr>
    <w:rPr>
      <w:rFonts w:ascii="Times New Roman" w:eastAsia="Times New Roman" w:hAnsi="Times New Roman" w:cs="Times New Roman"/>
      <w:sz w:val="26"/>
      <w:szCs w:val="20"/>
      <w:lang w:eastAsia="ru-RU"/>
    </w:rPr>
  </w:style>
  <w:style w:type="paragraph" w:customStyle="1" w:styleId="ConsPlusNormal">
    <w:name w:val="ConsPlusNormal"/>
    <w:rsid w:val="00B11E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unhideWhenUsed/>
    <w:rsid w:val="00A375A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375A5"/>
    <w:rPr>
      <w:rFonts w:ascii="Times New Roman" w:eastAsia="Times New Roman" w:hAnsi="Times New Roman" w:cs="Times New Roman"/>
      <w:sz w:val="24"/>
      <w:szCs w:val="24"/>
      <w:lang w:eastAsia="ru-RU"/>
    </w:rPr>
  </w:style>
  <w:style w:type="character" w:styleId="a8">
    <w:name w:val="Strong"/>
    <w:basedOn w:val="a0"/>
    <w:uiPriority w:val="22"/>
    <w:qFormat/>
    <w:rsid w:val="00110FAD"/>
    <w:rPr>
      <w:b/>
      <w:bCs/>
    </w:rPr>
  </w:style>
  <w:style w:type="paragraph" w:styleId="a9">
    <w:name w:val="Body Text"/>
    <w:basedOn w:val="a"/>
    <w:link w:val="aa"/>
    <w:uiPriority w:val="99"/>
    <w:unhideWhenUsed/>
    <w:rsid w:val="007C1020"/>
    <w:pPr>
      <w:spacing w:after="120"/>
    </w:pPr>
  </w:style>
  <w:style w:type="character" w:customStyle="1" w:styleId="aa">
    <w:name w:val="Основной текст Знак"/>
    <w:basedOn w:val="a0"/>
    <w:link w:val="a9"/>
    <w:rsid w:val="007C1020"/>
  </w:style>
  <w:style w:type="character" w:styleId="ab">
    <w:name w:val="Hyperlink"/>
    <w:uiPriority w:val="99"/>
    <w:semiHidden/>
    <w:unhideWhenUsed/>
    <w:rsid w:val="004F0964"/>
    <w:rPr>
      <w:color w:val="0000FF"/>
      <w:u w:val="single"/>
    </w:rPr>
  </w:style>
  <w:style w:type="paragraph" w:styleId="ac">
    <w:name w:val="Normal (Web)"/>
    <w:basedOn w:val="a"/>
    <w:uiPriority w:val="99"/>
    <w:unhideWhenUsed/>
    <w:rsid w:val="00D6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7352C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d">
    <w:name w:val="header"/>
    <w:basedOn w:val="a"/>
    <w:link w:val="ae"/>
    <w:uiPriority w:val="99"/>
    <w:unhideWhenUsed/>
    <w:rsid w:val="00631F2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1F21"/>
  </w:style>
  <w:style w:type="paragraph" w:styleId="af">
    <w:name w:val="footer"/>
    <w:basedOn w:val="a"/>
    <w:link w:val="af0"/>
    <w:uiPriority w:val="99"/>
    <w:unhideWhenUsed/>
    <w:rsid w:val="00631F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1F21"/>
  </w:style>
  <w:style w:type="paragraph" w:styleId="af1">
    <w:name w:val="Balloon Text"/>
    <w:basedOn w:val="a"/>
    <w:link w:val="af2"/>
    <w:uiPriority w:val="99"/>
    <w:semiHidden/>
    <w:unhideWhenUsed/>
    <w:rsid w:val="00DE403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E4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25A84"/>
    <w:pPr>
      <w:spacing w:after="0" w:line="240" w:lineRule="auto"/>
      <w:jc w:val="center"/>
    </w:pPr>
    <w:rPr>
      <w:rFonts w:ascii="Times New Roman" w:eastAsia="Times New Roman" w:hAnsi="Times New Roman" w:cs="Times New Roman"/>
      <w:b/>
      <w:sz w:val="28"/>
      <w:szCs w:val="28"/>
      <w:lang w:eastAsia="ru-RU"/>
    </w:rPr>
  </w:style>
  <w:style w:type="character" w:customStyle="1" w:styleId="a4">
    <w:name w:val="Название Знак"/>
    <w:basedOn w:val="a0"/>
    <w:link w:val="a3"/>
    <w:rsid w:val="00E25A84"/>
    <w:rPr>
      <w:rFonts w:ascii="Times New Roman" w:eastAsia="Times New Roman" w:hAnsi="Times New Roman" w:cs="Times New Roman"/>
      <w:b/>
      <w:sz w:val="28"/>
      <w:szCs w:val="28"/>
      <w:lang w:eastAsia="ru-RU"/>
    </w:rPr>
  </w:style>
  <w:style w:type="paragraph" w:styleId="a5">
    <w:name w:val="List Paragraph"/>
    <w:basedOn w:val="a"/>
    <w:uiPriority w:val="34"/>
    <w:qFormat/>
    <w:rsid w:val="00E826ED"/>
    <w:pPr>
      <w:ind w:left="720"/>
      <w:contextualSpacing/>
    </w:pPr>
  </w:style>
  <w:style w:type="paragraph" w:styleId="a6">
    <w:name w:val="Body Text Indent"/>
    <w:basedOn w:val="a"/>
    <w:link w:val="a7"/>
    <w:unhideWhenUsed/>
    <w:rsid w:val="00F94FA0"/>
    <w:pPr>
      <w:spacing w:after="0" w:line="240" w:lineRule="auto"/>
      <w:ind w:firstLine="360"/>
      <w:jc w:val="both"/>
    </w:pPr>
    <w:rPr>
      <w:rFonts w:ascii="Arial" w:eastAsia="Times New Roman" w:hAnsi="Arial" w:cs="Arial"/>
      <w:sz w:val="28"/>
      <w:szCs w:val="28"/>
      <w:lang w:eastAsia="ru-RU"/>
    </w:rPr>
  </w:style>
  <w:style w:type="character" w:customStyle="1" w:styleId="a7">
    <w:name w:val="Основной текст с отступом Знак"/>
    <w:basedOn w:val="a0"/>
    <w:link w:val="a6"/>
    <w:rsid w:val="00F94FA0"/>
    <w:rPr>
      <w:rFonts w:ascii="Arial" w:eastAsia="Times New Roman" w:hAnsi="Arial" w:cs="Arial"/>
      <w:sz w:val="28"/>
      <w:szCs w:val="28"/>
      <w:lang w:eastAsia="ru-RU"/>
    </w:rPr>
  </w:style>
  <w:style w:type="paragraph" w:customStyle="1" w:styleId="13">
    <w:name w:val="Обычный + 13"/>
    <w:basedOn w:val="a"/>
    <w:rsid w:val="00B11E93"/>
    <w:pPr>
      <w:snapToGrid w:val="0"/>
      <w:spacing w:after="0" w:line="240" w:lineRule="auto"/>
      <w:ind w:firstLine="709"/>
      <w:jc w:val="both"/>
    </w:pPr>
    <w:rPr>
      <w:rFonts w:ascii="Times New Roman" w:eastAsia="Times New Roman" w:hAnsi="Times New Roman" w:cs="Times New Roman"/>
      <w:sz w:val="26"/>
      <w:szCs w:val="20"/>
      <w:lang w:eastAsia="ru-RU"/>
    </w:rPr>
  </w:style>
  <w:style w:type="paragraph" w:customStyle="1" w:styleId="ConsPlusNormal">
    <w:name w:val="ConsPlusNormal"/>
    <w:rsid w:val="00B11E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unhideWhenUsed/>
    <w:rsid w:val="00A375A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375A5"/>
    <w:rPr>
      <w:rFonts w:ascii="Times New Roman" w:eastAsia="Times New Roman" w:hAnsi="Times New Roman" w:cs="Times New Roman"/>
      <w:sz w:val="24"/>
      <w:szCs w:val="24"/>
      <w:lang w:eastAsia="ru-RU"/>
    </w:rPr>
  </w:style>
  <w:style w:type="character" w:styleId="a8">
    <w:name w:val="Strong"/>
    <w:basedOn w:val="a0"/>
    <w:uiPriority w:val="22"/>
    <w:qFormat/>
    <w:rsid w:val="00110FAD"/>
    <w:rPr>
      <w:b/>
      <w:bCs/>
    </w:rPr>
  </w:style>
  <w:style w:type="paragraph" w:styleId="a9">
    <w:name w:val="Body Text"/>
    <w:basedOn w:val="a"/>
    <w:link w:val="aa"/>
    <w:uiPriority w:val="99"/>
    <w:unhideWhenUsed/>
    <w:rsid w:val="007C1020"/>
    <w:pPr>
      <w:spacing w:after="120"/>
    </w:pPr>
  </w:style>
  <w:style w:type="character" w:customStyle="1" w:styleId="aa">
    <w:name w:val="Основной текст Знак"/>
    <w:basedOn w:val="a0"/>
    <w:link w:val="a9"/>
    <w:rsid w:val="007C1020"/>
  </w:style>
  <w:style w:type="character" w:styleId="ab">
    <w:name w:val="Hyperlink"/>
    <w:uiPriority w:val="99"/>
    <w:semiHidden/>
    <w:unhideWhenUsed/>
    <w:rsid w:val="004F0964"/>
    <w:rPr>
      <w:color w:val="0000FF"/>
      <w:u w:val="single"/>
    </w:rPr>
  </w:style>
  <w:style w:type="paragraph" w:styleId="ac">
    <w:name w:val="Normal (Web)"/>
    <w:basedOn w:val="a"/>
    <w:uiPriority w:val="99"/>
    <w:unhideWhenUsed/>
    <w:rsid w:val="00D6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7352C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d">
    <w:name w:val="header"/>
    <w:basedOn w:val="a"/>
    <w:link w:val="ae"/>
    <w:uiPriority w:val="99"/>
    <w:unhideWhenUsed/>
    <w:rsid w:val="00631F2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1F21"/>
  </w:style>
  <w:style w:type="paragraph" w:styleId="af">
    <w:name w:val="footer"/>
    <w:basedOn w:val="a"/>
    <w:link w:val="af0"/>
    <w:uiPriority w:val="99"/>
    <w:unhideWhenUsed/>
    <w:rsid w:val="00631F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1F21"/>
  </w:style>
  <w:style w:type="paragraph" w:styleId="af1">
    <w:name w:val="Balloon Text"/>
    <w:basedOn w:val="a"/>
    <w:link w:val="af2"/>
    <w:uiPriority w:val="99"/>
    <w:semiHidden/>
    <w:unhideWhenUsed/>
    <w:rsid w:val="00DE403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E4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220">
      <w:bodyDiv w:val="1"/>
      <w:marLeft w:val="0"/>
      <w:marRight w:val="0"/>
      <w:marTop w:val="0"/>
      <w:marBottom w:val="0"/>
      <w:divBdr>
        <w:top w:val="none" w:sz="0" w:space="0" w:color="auto"/>
        <w:left w:val="none" w:sz="0" w:space="0" w:color="auto"/>
        <w:bottom w:val="none" w:sz="0" w:space="0" w:color="auto"/>
        <w:right w:val="none" w:sz="0" w:space="0" w:color="auto"/>
      </w:divBdr>
    </w:div>
    <w:div w:id="145249652">
      <w:bodyDiv w:val="1"/>
      <w:marLeft w:val="0"/>
      <w:marRight w:val="0"/>
      <w:marTop w:val="0"/>
      <w:marBottom w:val="0"/>
      <w:divBdr>
        <w:top w:val="none" w:sz="0" w:space="0" w:color="auto"/>
        <w:left w:val="none" w:sz="0" w:space="0" w:color="auto"/>
        <w:bottom w:val="none" w:sz="0" w:space="0" w:color="auto"/>
        <w:right w:val="none" w:sz="0" w:space="0" w:color="auto"/>
      </w:divBdr>
    </w:div>
    <w:div w:id="165294887">
      <w:bodyDiv w:val="1"/>
      <w:marLeft w:val="0"/>
      <w:marRight w:val="0"/>
      <w:marTop w:val="0"/>
      <w:marBottom w:val="0"/>
      <w:divBdr>
        <w:top w:val="none" w:sz="0" w:space="0" w:color="auto"/>
        <w:left w:val="none" w:sz="0" w:space="0" w:color="auto"/>
        <w:bottom w:val="none" w:sz="0" w:space="0" w:color="auto"/>
        <w:right w:val="none" w:sz="0" w:space="0" w:color="auto"/>
      </w:divBdr>
    </w:div>
    <w:div w:id="214851640">
      <w:bodyDiv w:val="1"/>
      <w:marLeft w:val="0"/>
      <w:marRight w:val="0"/>
      <w:marTop w:val="0"/>
      <w:marBottom w:val="0"/>
      <w:divBdr>
        <w:top w:val="none" w:sz="0" w:space="0" w:color="auto"/>
        <w:left w:val="none" w:sz="0" w:space="0" w:color="auto"/>
        <w:bottom w:val="none" w:sz="0" w:space="0" w:color="auto"/>
        <w:right w:val="none" w:sz="0" w:space="0" w:color="auto"/>
      </w:divBdr>
    </w:div>
    <w:div w:id="291056119">
      <w:bodyDiv w:val="1"/>
      <w:marLeft w:val="0"/>
      <w:marRight w:val="0"/>
      <w:marTop w:val="0"/>
      <w:marBottom w:val="0"/>
      <w:divBdr>
        <w:top w:val="none" w:sz="0" w:space="0" w:color="auto"/>
        <w:left w:val="none" w:sz="0" w:space="0" w:color="auto"/>
        <w:bottom w:val="none" w:sz="0" w:space="0" w:color="auto"/>
        <w:right w:val="none" w:sz="0" w:space="0" w:color="auto"/>
      </w:divBdr>
    </w:div>
    <w:div w:id="437021390">
      <w:bodyDiv w:val="1"/>
      <w:marLeft w:val="0"/>
      <w:marRight w:val="0"/>
      <w:marTop w:val="0"/>
      <w:marBottom w:val="0"/>
      <w:divBdr>
        <w:top w:val="none" w:sz="0" w:space="0" w:color="auto"/>
        <w:left w:val="none" w:sz="0" w:space="0" w:color="auto"/>
        <w:bottom w:val="none" w:sz="0" w:space="0" w:color="auto"/>
        <w:right w:val="none" w:sz="0" w:space="0" w:color="auto"/>
      </w:divBdr>
    </w:div>
    <w:div w:id="545338141">
      <w:bodyDiv w:val="1"/>
      <w:marLeft w:val="0"/>
      <w:marRight w:val="0"/>
      <w:marTop w:val="0"/>
      <w:marBottom w:val="0"/>
      <w:divBdr>
        <w:top w:val="none" w:sz="0" w:space="0" w:color="auto"/>
        <w:left w:val="none" w:sz="0" w:space="0" w:color="auto"/>
        <w:bottom w:val="none" w:sz="0" w:space="0" w:color="auto"/>
        <w:right w:val="none" w:sz="0" w:space="0" w:color="auto"/>
      </w:divBdr>
    </w:div>
    <w:div w:id="560791752">
      <w:bodyDiv w:val="1"/>
      <w:marLeft w:val="0"/>
      <w:marRight w:val="0"/>
      <w:marTop w:val="0"/>
      <w:marBottom w:val="0"/>
      <w:divBdr>
        <w:top w:val="none" w:sz="0" w:space="0" w:color="auto"/>
        <w:left w:val="none" w:sz="0" w:space="0" w:color="auto"/>
        <w:bottom w:val="none" w:sz="0" w:space="0" w:color="auto"/>
        <w:right w:val="none" w:sz="0" w:space="0" w:color="auto"/>
      </w:divBdr>
    </w:div>
    <w:div w:id="697243256">
      <w:bodyDiv w:val="1"/>
      <w:marLeft w:val="0"/>
      <w:marRight w:val="0"/>
      <w:marTop w:val="0"/>
      <w:marBottom w:val="0"/>
      <w:divBdr>
        <w:top w:val="none" w:sz="0" w:space="0" w:color="auto"/>
        <w:left w:val="none" w:sz="0" w:space="0" w:color="auto"/>
        <w:bottom w:val="none" w:sz="0" w:space="0" w:color="auto"/>
        <w:right w:val="none" w:sz="0" w:space="0" w:color="auto"/>
      </w:divBdr>
    </w:div>
    <w:div w:id="792869262">
      <w:bodyDiv w:val="1"/>
      <w:marLeft w:val="0"/>
      <w:marRight w:val="0"/>
      <w:marTop w:val="0"/>
      <w:marBottom w:val="0"/>
      <w:divBdr>
        <w:top w:val="none" w:sz="0" w:space="0" w:color="auto"/>
        <w:left w:val="none" w:sz="0" w:space="0" w:color="auto"/>
        <w:bottom w:val="none" w:sz="0" w:space="0" w:color="auto"/>
        <w:right w:val="none" w:sz="0" w:space="0" w:color="auto"/>
      </w:divBdr>
    </w:div>
    <w:div w:id="1065683348">
      <w:bodyDiv w:val="1"/>
      <w:marLeft w:val="0"/>
      <w:marRight w:val="0"/>
      <w:marTop w:val="0"/>
      <w:marBottom w:val="0"/>
      <w:divBdr>
        <w:top w:val="none" w:sz="0" w:space="0" w:color="auto"/>
        <w:left w:val="none" w:sz="0" w:space="0" w:color="auto"/>
        <w:bottom w:val="none" w:sz="0" w:space="0" w:color="auto"/>
        <w:right w:val="none" w:sz="0" w:space="0" w:color="auto"/>
      </w:divBdr>
    </w:div>
    <w:div w:id="1316686907">
      <w:bodyDiv w:val="1"/>
      <w:marLeft w:val="0"/>
      <w:marRight w:val="0"/>
      <w:marTop w:val="0"/>
      <w:marBottom w:val="0"/>
      <w:divBdr>
        <w:top w:val="none" w:sz="0" w:space="0" w:color="auto"/>
        <w:left w:val="none" w:sz="0" w:space="0" w:color="auto"/>
        <w:bottom w:val="none" w:sz="0" w:space="0" w:color="auto"/>
        <w:right w:val="none" w:sz="0" w:space="0" w:color="auto"/>
      </w:divBdr>
    </w:div>
    <w:div w:id="1562788791">
      <w:bodyDiv w:val="1"/>
      <w:marLeft w:val="0"/>
      <w:marRight w:val="0"/>
      <w:marTop w:val="0"/>
      <w:marBottom w:val="0"/>
      <w:divBdr>
        <w:top w:val="none" w:sz="0" w:space="0" w:color="auto"/>
        <w:left w:val="none" w:sz="0" w:space="0" w:color="auto"/>
        <w:bottom w:val="none" w:sz="0" w:space="0" w:color="auto"/>
        <w:right w:val="none" w:sz="0" w:space="0" w:color="auto"/>
      </w:divBdr>
    </w:div>
    <w:div w:id="15756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82090</TotalTime>
  <Pages>9</Pages>
  <Words>3516</Words>
  <Characters>20044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129</cp:revision>
  <dcterms:created xsi:type="dcterms:W3CDTF">2020-02-07T03:44:00Z</dcterms:created>
  <dcterms:modified xsi:type="dcterms:W3CDTF">2021-11-22T07:21:00Z</dcterms:modified>
</cp:coreProperties>
</file>