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77" w:rsidRPr="009D4177" w:rsidRDefault="001657EA" w:rsidP="009D4177">
      <w:pPr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D13955">
        <w:rPr>
          <w:b/>
          <w:sz w:val="28"/>
          <w:szCs w:val="28"/>
        </w:rPr>
        <w:t xml:space="preserve"> </w:t>
      </w:r>
    </w:p>
    <w:p w:rsidR="001657EA" w:rsidRDefault="00167B30" w:rsidP="001657EA">
      <w:pPr>
        <w:ind w:right="-1"/>
        <w:jc w:val="center"/>
        <w:rPr>
          <w:noProof/>
        </w:rPr>
      </w:pPr>
      <w:r>
        <w:t xml:space="preserve"> </w:t>
      </w:r>
    </w:p>
    <w:p w:rsidR="00920FBA" w:rsidRPr="00D04551" w:rsidRDefault="00920FBA" w:rsidP="001657EA">
      <w:pPr>
        <w:ind w:right="-1"/>
        <w:jc w:val="center"/>
      </w:pPr>
      <w:r w:rsidRPr="00D04551">
        <w:rPr>
          <w:noProof/>
        </w:rPr>
        <w:drawing>
          <wp:inline distT="0" distB="0" distL="0" distR="0">
            <wp:extent cx="10668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FBA" w:rsidRPr="00D04551" w:rsidRDefault="00920FBA" w:rsidP="00920FBA">
      <w:pPr>
        <w:ind w:right="-874"/>
        <w:jc w:val="center"/>
        <w:rPr>
          <w:color w:val="003366"/>
        </w:rPr>
      </w:pP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t xml:space="preserve">             </w:t>
      </w:r>
      <w:r w:rsidR="00953F6A">
        <w:rPr>
          <w:b/>
          <w:bCs/>
        </w:rPr>
        <w:t xml:space="preserve">РЕСПУБЛИКА </w:t>
      </w:r>
      <w:r w:rsidRPr="00D04551">
        <w:rPr>
          <w:b/>
          <w:bCs/>
        </w:rPr>
        <w:t xml:space="preserve">ТЫВА                                           </w:t>
      </w:r>
      <w:r>
        <w:rPr>
          <w:b/>
          <w:bCs/>
        </w:rPr>
        <w:t xml:space="preserve">          </w:t>
      </w:r>
      <w:proofErr w:type="spellStart"/>
      <w:r w:rsidRPr="00D04551">
        <w:rPr>
          <w:b/>
          <w:bCs/>
        </w:rPr>
        <w:t>ТЫВА</w:t>
      </w:r>
      <w:proofErr w:type="spellEnd"/>
      <w:r w:rsidRPr="00D04551">
        <w:rPr>
          <w:b/>
          <w:bCs/>
        </w:rPr>
        <w:t xml:space="preserve">  РЕСПУБЛИКА                                          </w:t>
      </w: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rPr>
          <w:b/>
          <w:bCs/>
        </w:rPr>
        <w:t xml:space="preserve">        ХУРАЛ ПРЕДСТАВИТЕЛЕЙ                                </w:t>
      </w:r>
      <w:r>
        <w:rPr>
          <w:b/>
          <w:bCs/>
        </w:rPr>
        <w:t xml:space="preserve">          </w:t>
      </w:r>
      <w:r w:rsidRPr="00D04551">
        <w:rPr>
          <w:b/>
          <w:bCs/>
        </w:rPr>
        <w:t xml:space="preserve">ЧАА-ХОЛ КОЖУУННУН                                  </w:t>
      </w:r>
    </w:p>
    <w:p w:rsidR="00920FBA" w:rsidRPr="00D04551" w:rsidRDefault="00920FBA" w:rsidP="001657EA">
      <w:pPr>
        <w:pBdr>
          <w:bottom w:val="single" w:sz="6" w:space="1" w:color="auto"/>
        </w:pBdr>
        <w:ind w:right="-1"/>
        <w:jc w:val="both"/>
        <w:rPr>
          <w:b/>
          <w:bCs/>
        </w:rPr>
      </w:pPr>
      <w:r w:rsidRPr="00D04551">
        <w:rPr>
          <w:b/>
          <w:bCs/>
        </w:rPr>
        <w:t xml:space="preserve">       ЧАА-ХОЛЬСКОГ</w:t>
      </w:r>
      <w:r w:rsidR="001657EA">
        <w:rPr>
          <w:b/>
          <w:bCs/>
        </w:rPr>
        <w:t xml:space="preserve">О КОЖУУНА                      </w:t>
      </w:r>
      <w:r>
        <w:rPr>
          <w:b/>
          <w:bCs/>
        </w:rPr>
        <w:t xml:space="preserve">         </w:t>
      </w:r>
      <w:r w:rsidRPr="00D04551">
        <w:rPr>
          <w:b/>
          <w:bCs/>
        </w:rPr>
        <w:t xml:space="preserve"> ТОЛЭЭЛЕКЧИЛЕР ХУРАЛЫ                          </w:t>
      </w:r>
    </w:p>
    <w:p w:rsidR="00920FBA" w:rsidRPr="00D04551" w:rsidRDefault="00920FBA" w:rsidP="001657EA">
      <w:pPr>
        <w:ind w:right="-1"/>
        <w:jc w:val="center"/>
        <w:rPr>
          <w:b/>
          <w:bCs/>
          <w:sz w:val="28"/>
          <w:szCs w:val="28"/>
        </w:rPr>
      </w:pPr>
    </w:p>
    <w:p w:rsidR="00920FBA" w:rsidRPr="00D04551" w:rsidRDefault="00920FBA" w:rsidP="001657EA">
      <w:pPr>
        <w:ind w:right="-1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 xml:space="preserve">РЕШЕНИЕ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1657EA" w:rsidP="00920FBA">
      <w:pPr>
        <w:ind w:right="-87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____ марта</w:t>
      </w:r>
      <w:r w:rsidR="00920FBA" w:rsidRPr="00546177">
        <w:rPr>
          <w:b/>
          <w:bCs/>
          <w:sz w:val="28"/>
          <w:szCs w:val="28"/>
        </w:rPr>
        <w:t xml:space="preserve"> </w:t>
      </w:r>
      <w:r w:rsidR="00920FB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  <w:r w:rsidR="00920FBA" w:rsidRPr="00D04551">
        <w:rPr>
          <w:b/>
          <w:bCs/>
          <w:sz w:val="28"/>
          <w:szCs w:val="28"/>
        </w:rPr>
        <w:t xml:space="preserve"> года                                                    №</w:t>
      </w:r>
      <w:r>
        <w:rPr>
          <w:b/>
          <w:bCs/>
          <w:sz w:val="28"/>
          <w:szCs w:val="28"/>
        </w:rPr>
        <w:t xml:space="preserve">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920FBA" w:rsidP="001657EA">
      <w:pPr>
        <w:ind w:right="-1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>с. Чаа-Холь</w:t>
      </w:r>
    </w:p>
    <w:p w:rsidR="00920FBA" w:rsidRPr="00D04551" w:rsidRDefault="00920FBA" w:rsidP="00920FBA">
      <w:pPr>
        <w:ind w:right="-694"/>
        <w:jc w:val="center"/>
        <w:rPr>
          <w:sz w:val="28"/>
          <w:szCs w:val="28"/>
        </w:rPr>
      </w:pPr>
    </w:p>
    <w:p w:rsidR="00920FBA" w:rsidRPr="00047977" w:rsidRDefault="00920FBA" w:rsidP="00C32D0F">
      <w:pPr>
        <w:widowControl w:val="0"/>
        <w:tabs>
          <w:tab w:val="left" w:pos="0"/>
        </w:tabs>
        <w:autoSpaceDE w:val="0"/>
        <w:autoSpaceDN w:val="0"/>
        <w:ind w:right="-1" w:firstLine="42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</w:t>
      </w:r>
      <w:r w:rsidR="00A9397D">
        <w:rPr>
          <w:bCs/>
          <w:sz w:val="28"/>
          <w:szCs w:val="28"/>
        </w:rPr>
        <w:t>внесении изменений в структуру</w:t>
      </w:r>
      <w:r>
        <w:rPr>
          <w:bCs/>
          <w:sz w:val="28"/>
          <w:szCs w:val="28"/>
        </w:rPr>
        <w:t xml:space="preserve"> администрации Чаа-Хольского кожууна Республики Тыва </w:t>
      </w:r>
    </w:p>
    <w:p w:rsidR="00920FBA" w:rsidRDefault="00920FBA" w:rsidP="00920FBA">
      <w:pPr>
        <w:widowControl w:val="0"/>
        <w:autoSpaceDE w:val="0"/>
        <w:autoSpaceDN w:val="0"/>
        <w:ind w:right="-694"/>
        <w:jc w:val="center"/>
        <w:outlineLvl w:val="0"/>
        <w:rPr>
          <w:b/>
          <w:bCs/>
          <w:sz w:val="28"/>
          <w:szCs w:val="28"/>
        </w:rPr>
      </w:pPr>
    </w:p>
    <w:p w:rsidR="00920FBA" w:rsidRDefault="00920FBA" w:rsidP="005178CC">
      <w:pPr>
        <w:widowControl w:val="0"/>
        <w:autoSpaceDE w:val="0"/>
        <w:autoSpaceDN w:val="0"/>
        <w:ind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Руководствуясь статьей 21 Устава муниципального района «Чаа-Хольский кожуун Республики Тыва», рассмотрев и обсудив проект вносимых изменений в структуру администрации Чаа-Хольского кожууна Республики Тыва, Хурал представителей Чаа-Хольского кожууна Республики Тыва РЕШИЛ:</w:t>
      </w:r>
    </w:p>
    <w:p w:rsidR="00920FBA" w:rsidRDefault="00BB7091" w:rsidP="001657EA">
      <w:pPr>
        <w:widowControl w:val="0"/>
        <w:numPr>
          <w:ilvl w:val="0"/>
          <w:numId w:val="1"/>
        </w:numPr>
        <w:autoSpaceDE w:val="0"/>
        <w:autoSpaceDN w:val="0"/>
        <w:ind w:left="0"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следующие изменения в структуру </w:t>
      </w:r>
      <w:r w:rsidR="00920FBA">
        <w:rPr>
          <w:bCs/>
          <w:sz w:val="28"/>
          <w:szCs w:val="28"/>
        </w:rPr>
        <w:t>администрации Чаа-Хольского кожууна Рес</w:t>
      </w:r>
      <w:r w:rsidR="00587FE4">
        <w:rPr>
          <w:bCs/>
          <w:sz w:val="28"/>
          <w:szCs w:val="28"/>
        </w:rPr>
        <w:t>публики Тыва и схему управления</w:t>
      </w:r>
      <w:r>
        <w:rPr>
          <w:bCs/>
          <w:sz w:val="28"/>
          <w:szCs w:val="28"/>
        </w:rPr>
        <w:t>, утвержденную</w:t>
      </w:r>
      <w:r w:rsidR="001657EA">
        <w:rPr>
          <w:bCs/>
          <w:sz w:val="28"/>
          <w:szCs w:val="28"/>
        </w:rPr>
        <w:t xml:space="preserve"> Решением Хурала представителей</w:t>
      </w:r>
      <w:r w:rsidR="00587F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Чаа-Хольского кожууна от 19 мая 2022 года (приложение №1):</w:t>
      </w:r>
    </w:p>
    <w:p w:rsidR="00D607C4" w:rsidRDefault="00BB7091" w:rsidP="001657E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657EA">
        <w:rPr>
          <w:bCs/>
          <w:sz w:val="28"/>
          <w:szCs w:val="28"/>
        </w:rPr>
        <w:t xml:space="preserve">должность консультанта – инспектора по муниципальному земельному контролю в отделе по земельным и имущественным отношениям переименовать на ведущего специалиста - инспектора по муниципальному земельному контролю и перевести указанную должность из ведущей группы в старшую группу должностей.   </w:t>
      </w:r>
    </w:p>
    <w:p w:rsidR="00587FE4" w:rsidRPr="001657EA" w:rsidRDefault="00920FBA" w:rsidP="001657EA">
      <w:pPr>
        <w:pStyle w:val="a8"/>
        <w:widowControl w:val="0"/>
        <w:numPr>
          <w:ilvl w:val="0"/>
          <w:numId w:val="11"/>
        </w:numPr>
        <w:autoSpaceDE w:val="0"/>
        <w:autoSpaceDN w:val="0"/>
        <w:ind w:left="0" w:firstLine="567"/>
        <w:jc w:val="both"/>
        <w:outlineLvl w:val="0"/>
        <w:rPr>
          <w:bCs/>
          <w:sz w:val="28"/>
          <w:szCs w:val="28"/>
        </w:rPr>
      </w:pPr>
      <w:r w:rsidRPr="001657EA">
        <w:rPr>
          <w:bCs/>
          <w:sz w:val="28"/>
          <w:szCs w:val="28"/>
        </w:rPr>
        <w:t>Настоящее решение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</w:t>
      </w:r>
    </w:p>
    <w:p w:rsidR="00920FBA" w:rsidRPr="001657EA" w:rsidRDefault="00920FBA" w:rsidP="001657EA">
      <w:pPr>
        <w:pStyle w:val="a8"/>
        <w:widowControl w:val="0"/>
        <w:numPr>
          <w:ilvl w:val="0"/>
          <w:numId w:val="11"/>
        </w:numPr>
        <w:autoSpaceDE w:val="0"/>
        <w:autoSpaceDN w:val="0"/>
        <w:ind w:left="0" w:firstLine="567"/>
        <w:jc w:val="both"/>
        <w:outlineLvl w:val="0"/>
        <w:rPr>
          <w:bCs/>
          <w:sz w:val="28"/>
          <w:szCs w:val="28"/>
        </w:rPr>
      </w:pPr>
      <w:r w:rsidRPr="001657EA">
        <w:rPr>
          <w:bCs/>
          <w:sz w:val="28"/>
          <w:szCs w:val="28"/>
        </w:rPr>
        <w:t>Решение вступает силу с момента подписания.</w:t>
      </w: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Глава-председатель Хурала представителей</w:t>
      </w: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Чаа-Хольского кожууна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920FBA" w:rsidRPr="00D6306B" w:rsidRDefault="00920FBA" w:rsidP="00D6306B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Тыва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178CC">
        <w:rPr>
          <w:bCs/>
          <w:sz w:val="28"/>
          <w:szCs w:val="28"/>
        </w:rPr>
        <w:t xml:space="preserve">                </w:t>
      </w:r>
      <w:r w:rsidRPr="00047977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А.Чамбал</w:t>
      </w:r>
      <w:proofErr w:type="spellEnd"/>
    </w:p>
    <w:p w:rsidR="00977146" w:rsidRPr="00C32D0F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Cs w:val="28"/>
        </w:rPr>
      </w:pPr>
      <w:r>
        <w:rPr>
          <w:bCs/>
          <w:sz w:val="28"/>
          <w:szCs w:val="28"/>
        </w:rPr>
        <w:lastRenderedPageBreak/>
        <w:t xml:space="preserve">                    </w:t>
      </w:r>
      <w:r w:rsidRPr="00C32D0F">
        <w:rPr>
          <w:bCs/>
          <w:szCs w:val="28"/>
        </w:rPr>
        <w:t xml:space="preserve">Утверждена решением Хурала </w:t>
      </w:r>
    </w:p>
    <w:p w:rsidR="00977146" w:rsidRPr="00C32D0F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Cs w:val="28"/>
        </w:rPr>
      </w:pPr>
      <w:r w:rsidRPr="00C32D0F">
        <w:rPr>
          <w:bCs/>
          <w:szCs w:val="28"/>
        </w:rPr>
        <w:t xml:space="preserve">представителей Чаа-Хольского </w:t>
      </w:r>
    </w:p>
    <w:p w:rsidR="00977146" w:rsidRPr="00C32D0F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Cs w:val="28"/>
        </w:rPr>
      </w:pPr>
      <w:r w:rsidRPr="00C32D0F">
        <w:rPr>
          <w:bCs/>
          <w:szCs w:val="28"/>
        </w:rPr>
        <w:t>кожууна Республики Тыва</w:t>
      </w:r>
    </w:p>
    <w:p w:rsidR="00C32D0F" w:rsidRPr="00C32D0F" w:rsidRDefault="00D6306B" w:rsidP="00C32D0F">
      <w:pPr>
        <w:widowControl w:val="0"/>
        <w:autoSpaceDE w:val="0"/>
        <w:autoSpaceDN w:val="0"/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от «_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_______ 2023</w:t>
      </w:r>
      <w:r w:rsidR="00977146" w:rsidRPr="00C32D0F">
        <w:rPr>
          <w:bCs/>
          <w:szCs w:val="28"/>
        </w:rPr>
        <w:t xml:space="preserve"> года №</w:t>
      </w:r>
      <w:r>
        <w:rPr>
          <w:bCs/>
          <w:szCs w:val="28"/>
        </w:rPr>
        <w:t xml:space="preserve"> 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1.Структура аппарата администрации муниципального района «Чаа-Хольский кожуун Республики Тыва»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7476"/>
        <w:gridCol w:w="1998"/>
      </w:tblGrid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Администрации кожууна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штатных единиц</w:t>
            </w:r>
          </w:p>
        </w:tc>
      </w:tr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Председатель администрации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председателя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социального развития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культуры </w:t>
            </w:r>
            <w:r w:rsidR="00B82912">
              <w:rPr>
                <w:sz w:val="28"/>
                <w:szCs w:val="28"/>
              </w:rPr>
              <w:t xml:space="preserve">и </w:t>
            </w:r>
            <w:r w:rsidR="00473B1B">
              <w:rPr>
                <w:sz w:val="28"/>
                <w:szCs w:val="28"/>
              </w:rPr>
              <w:t>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информационной политики и программного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Сельскохозяйственный отдел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земельным и имущественным отношениям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делам молодежи и спорта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архитектуре</w:t>
            </w:r>
            <w:r w:rsidR="00551A4C">
              <w:rPr>
                <w:sz w:val="28"/>
                <w:szCs w:val="28"/>
              </w:rPr>
              <w:t>,</w:t>
            </w:r>
            <w:r w:rsidR="00977146"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4549FA" w:rsidRDefault="004549FA" w:rsidP="0045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5178C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референт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Персонал по техническому обеспечению деятельности администрации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B82912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4549FA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EF3E14" w:rsidRDefault="00EF3E14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</w:p>
          <w:p w:rsidR="00977146" w:rsidRDefault="005178CC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131A3B">
              <w:rPr>
                <w:b/>
                <w:sz w:val="28"/>
                <w:szCs w:val="28"/>
              </w:rPr>
              <w:t>5</w:t>
            </w:r>
            <w:r w:rsidR="00B82912">
              <w:rPr>
                <w:b/>
                <w:sz w:val="28"/>
                <w:szCs w:val="28"/>
              </w:rPr>
              <w:t>8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администрации Чаа-Хольского кожууна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6"/>
        <w:gridCol w:w="1784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администрации</w:t>
            </w:r>
          </w:p>
        </w:tc>
        <w:tc>
          <w:tcPr>
            <w:tcW w:w="1588" w:type="dxa"/>
          </w:tcPr>
          <w:p w:rsidR="00977146" w:rsidRDefault="00977146" w:rsidP="0097714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экономике, финансам и сельскому хозяйству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жизнеобеспечению и развитию инфраструктуры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профилактике правонарушений и взаимодействию с правоохранительными органами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социальной политике и взаимодействию с общественными организациями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культуры </w:t>
            </w:r>
            <w:r w:rsidR="00473B1B">
              <w:rPr>
                <w:sz w:val="28"/>
                <w:szCs w:val="28"/>
              </w:rPr>
              <w:t>и 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информационной политики и программного обеспечения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земельным и имущественным отношениям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архитектуре</w:t>
            </w:r>
            <w:r w:rsidR="00551A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делам молодежи и спорта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Ведущая группа</w:t>
      </w: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администрированию с.Чаа-Холь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/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003A3F" w:rsidP="00D6306B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264504" w:rsidRPr="00B119FA">
              <w:rPr>
                <w:bCs/>
                <w:sz w:val="28"/>
                <w:szCs w:val="28"/>
              </w:rPr>
              <w:t xml:space="preserve"> </w:t>
            </w:r>
            <w:r w:rsidR="004C5D99">
              <w:rPr>
                <w:bCs/>
                <w:sz w:val="28"/>
                <w:szCs w:val="28"/>
              </w:rPr>
              <w:t>–</w:t>
            </w:r>
            <w:r w:rsidR="00D6306B">
              <w:rPr>
                <w:bCs/>
                <w:sz w:val="28"/>
                <w:szCs w:val="28"/>
              </w:rPr>
              <w:t xml:space="preserve"> ревизор 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4C5D99" w:rsidRDefault="00E01DCD" w:rsidP="00D6306B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977146">
              <w:rPr>
                <w:bCs/>
                <w:sz w:val="28"/>
                <w:szCs w:val="28"/>
              </w:rPr>
              <w:t>1 (</w:t>
            </w:r>
            <w:proofErr w:type="spellStart"/>
            <w:r w:rsidR="00977146">
              <w:rPr>
                <w:bCs/>
                <w:sz w:val="28"/>
                <w:szCs w:val="28"/>
              </w:rPr>
              <w:t>мс</w:t>
            </w:r>
            <w:proofErr w:type="spellEnd"/>
            <w:r w:rsidR="00977146">
              <w:rPr>
                <w:bCs/>
                <w:sz w:val="28"/>
                <w:szCs w:val="28"/>
              </w:rPr>
              <w:t>)</w:t>
            </w:r>
          </w:p>
        </w:tc>
      </w:tr>
    </w:tbl>
    <w:p w:rsidR="00D6306B" w:rsidRDefault="00D6306B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D6306B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Старшая группа 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8789"/>
        <w:gridCol w:w="1383"/>
      </w:tblGrid>
      <w:tr w:rsidR="00D6306B" w:rsidTr="00D6306B">
        <w:tc>
          <w:tcPr>
            <w:tcW w:w="8789" w:type="dxa"/>
          </w:tcPr>
          <w:p w:rsidR="00D6306B" w:rsidRDefault="00D6306B" w:rsidP="00977146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383" w:type="dxa"/>
          </w:tcPr>
          <w:p w:rsidR="00D6306B" w:rsidRPr="00D6306B" w:rsidRDefault="00D6306B" w:rsidP="00977146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6306B">
              <w:rPr>
                <w:bCs/>
                <w:sz w:val="28"/>
                <w:szCs w:val="28"/>
              </w:rPr>
              <w:t>Штатные</w:t>
            </w:r>
          </w:p>
          <w:p w:rsidR="00D6306B" w:rsidRDefault="00D6306B" w:rsidP="00977146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D6306B">
              <w:rPr>
                <w:bCs/>
                <w:sz w:val="28"/>
                <w:szCs w:val="28"/>
              </w:rPr>
              <w:t>единицы</w:t>
            </w:r>
          </w:p>
        </w:tc>
      </w:tr>
      <w:tr w:rsidR="00D6306B" w:rsidTr="00D6306B">
        <w:tc>
          <w:tcPr>
            <w:tcW w:w="8789" w:type="dxa"/>
          </w:tcPr>
          <w:p w:rsidR="00D6306B" w:rsidRPr="00D6306B" w:rsidRDefault="00D6306B" w:rsidP="00D6306B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D6306B">
              <w:rPr>
                <w:bCs/>
                <w:sz w:val="28"/>
                <w:szCs w:val="28"/>
              </w:rPr>
              <w:t>Ведущий специалист – инспектор по муниципальному земельному контролю отдела земельных и имущественных отношений</w:t>
            </w:r>
          </w:p>
        </w:tc>
        <w:tc>
          <w:tcPr>
            <w:tcW w:w="1383" w:type="dxa"/>
          </w:tcPr>
          <w:p w:rsidR="00D6306B" w:rsidRDefault="00D6306B" w:rsidP="00D6306B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D6306B" w:rsidRDefault="00D6306B" w:rsidP="00977146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</w:tr>
    </w:tbl>
    <w:p w:rsidR="00D6306B" w:rsidRDefault="00D6306B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Должности работников, переведенных на новые системы оплаты труда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со СМИ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Оперативные дежурные ЕДДС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проектн</w:t>
            </w:r>
            <w:r w:rsidR="005178CC">
              <w:rPr>
                <w:sz w:val="28"/>
                <w:szCs w:val="28"/>
              </w:rPr>
              <w:t>ому управлению отдела экономики</w:t>
            </w:r>
            <w:r>
              <w:rPr>
                <w:sz w:val="28"/>
                <w:szCs w:val="28"/>
              </w:rPr>
              <w:t xml:space="preserve">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закупкам отдела экономик</w:t>
            </w:r>
            <w:r w:rsidR="00264504">
              <w:rPr>
                <w:sz w:val="28"/>
                <w:szCs w:val="28"/>
              </w:rPr>
              <w:t>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264504" w:rsidRDefault="00264504" w:rsidP="00624F7A">
            <w:pPr>
              <w:rPr>
                <w:sz w:val="28"/>
                <w:szCs w:val="28"/>
              </w:rPr>
            </w:pPr>
          </w:p>
          <w:p w:rsidR="00264504" w:rsidRDefault="00264504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отдела </w:t>
            </w:r>
            <w:r w:rsidR="005178CC">
              <w:rPr>
                <w:sz w:val="28"/>
                <w:szCs w:val="28"/>
              </w:rPr>
              <w:t xml:space="preserve">по делам </w:t>
            </w:r>
            <w:r>
              <w:rPr>
                <w:sz w:val="28"/>
                <w:szCs w:val="28"/>
              </w:rPr>
              <w:t>молодежи и спорта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Заведующий административно-хозяйственной частью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Обслуживающий персонал- разнорабочий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 легкового автомобиля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Водитель ассенизаторской машины и водовоза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Уборщицы служебных помещений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Тракторист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741601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Программист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5178CC" w:rsidRDefault="00741601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Секретарь-референт</w:t>
            </w:r>
          </w:p>
          <w:p w:rsidR="005178CC" w:rsidRDefault="005178CC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EF3E14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5178CC" w:rsidRDefault="005178CC" w:rsidP="00B82912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финансового управления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1199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Консультант по доходам</w:t>
            </w:r>
          </w:p>
          <w:p w:rsidR="00003A3F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 - программист</w:t>
            </w:r>
          </w:p>
          <w:p w:rsidR="00977146" w:rsidRDefault="00977146" w:rsidP="00003A3F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F3E1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003A3F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003A3F">
            <w:pPr>
              <w:widowControl w:val="0"/>
              <w:autoSpaceDE w:val="0"/>
              <w:autoSpaceDN w:val="0"/>
              <w:ind w:left="36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управления труда и социального развития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621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003A3F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</w:t>
            </w:r>
            <w:r w:rsidR="00977146">
              <w:rPr>
                <w:b/>
                <w:bCs/>
                <w:sz w:val="28"/>
                <w:szCs w:val="28"/>
              </w:rPr>
              <w:t>ая группа</w:t>
            </w: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 xml:space="preserve">Консультант </w:t>
            </w:r>
            <w:r w:rsidR="00977146" w:rsidRPr="00B119FA">
              <w:rPr>
                <w:bCs/>
                <w:sz w:val="28"/>
                <w:szCs w:val="28"/>
              </w:rPr>
              <w:t xml:space="preserve"> </w:t>
            </w:r>
            <w:r w:rsidRPr="00B119FA">
              <w:rPr>
                <w:bCs/>
                <w:sz w:val="28"/>
                <w:szCs w:val="28"/>
              </w:rPr>
              <w:t xml:space="preserve">управления труда и социального развития </w:t>
            </w:r>
            <w:r w:rsidR="00977146" w:rsidRPr="00B119FA">
              <w:rPr>
                <w:bCs/>
                <w:sz w:val="28"/>
                <w:szCs w:val="28"/>
              </w:rPr>
              <w:t>(бухгалтер)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детским пособиям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делам ветеранов и инвалидов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расчету жилищных субсидий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детским пособиям</w:t>
            </w:r>
          </w:p>
          <w:p w:rsidR="00551A4C" w:rsidRDefault="00551A4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сельскохозяйственн</w:t>
      </w:r>
      <w:r w:rsidR="00E362ED">
        <w:rPr>
          <w:b/>
          <w:bCs/>
          <w:sz w:val="28"/>
          <w:szCs w:val="28"/>
        </w:rPr>
        <w:t xml:space="preserve">ого </w:t>
      </w:r>
      <w:r w:rsidRPr="00914FD1">
        <w:rPr>
          <w:b/>
          <w:bCs/>
          <w:sz w:val="28"/>
          <w:szCs w:val="28"/>
        </w:rPr>
        <w:t>отдел</w:t>
      </w:r>
      <w:r w:rsidR="00E362ED">
        <w:rPr>
          <w:b/>
          <w:bCs/>
          <w:sz w:val="28"/>
          <w:szCs w:val="28"/>
        </w:rPr>
        <w:t>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2266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003A3F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</w:t>
            </w:r>
            <w:r w:rsidR="00977146">
              <w:rPr>
                <w:b/>
                <w:bCs/>
                <w:sz w:val="28"/>
                <w:szCs w:val="28"/>
              </w:rPr>
              <w:t>ая группа</w:t>
            </w: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животноводству и растениеводству</w:t>
            </w: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Бухгалтер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/>
    <w:p w:rsidR="007F4274" w:rsidRDefault="007F4274"/>
    <w:p w:rsidR="007F4274" w:rsidRDefault="007F4274"/>
    <w:p w:rsidR="007F4274" w:rsidRDefault="007F4274"/>
    <w:p w:rsidR="007F4274" w:rsidRDefault="007F4274"/>
    <w:p w:rsidR="007F4274" w:rsidRDefault="007F4274"/>
    <w:p w:rsidR="007F4274" w:rsidRDefault="007F4274">
      <w:r>
        <w:rPr>
          <w:noProof/>
        </w:rPr>
        <w:lastRenderedPageBreak/>
        <w:drawing>
          <wp:inline distT="0" distB="0" distL="0" distR="0">
            <wp:extent cx="5940425" cy="66027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6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0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?????????????????????§ЮЎм§Ў?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8C6056"/>
    <w:multiLevelType w:val="multilevel"/>
    <w:tmpl w:val="068C60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A77"/>
    <w:multiLevelType w:val="multilevel"/>
    <w:tmpl w:val="19225A7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B07013F"/>
    <w:multiLevelType w:val="hybridMultilevel"/>
    <w:tmpl w:val="02E2F7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02B4B2D"/>
    <w:multiLevelType w:val="multilevel"/>
    <w:tmpl w:val="502B4B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5872F6C"/>
    <w:multiLevelType w:val="multilevel"/>
    <w:tmpl w:val="65872F6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087459"/>
    <w:multiLevelType w:val="hybridMultilevel"/>
    <w:tmpl w:val="7976088C"/>
    <w:lvl w:ilvl="0" w:tplc="CD62DE6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15"/>
    <w:rsid w:val="00003A3F"/>
    <w:rsid w:val="00111984"/>
    <w:rsid w:val="00131A3B"/>
    <w:rsid w:val="001657EA"/>
    <w:rsid w:val="00167B30"/>
    <w:rsid w:val="001C6A78"/>
    <w:rsid w:val="00264504"/>
    <w:rsid w:val="004549FA"/>
    <w:rsid w:val="00460FC7"/>
    <w:rsid w:val="00473B1B"/>
    <w:rsid w:val="004C5D99"/>
    <w:rsid w:val="005178CC"/>
    <w:rsid w:val="00551A4C"/>
    <w:rsid w:val="00587FE4"/>
    <w:rsid w:val="00633D15"/>
    <w:rsid w:val="006D4502"/>
    <w:rsid w:val="00741601"/>
    <w:rsid w:val="007B6F90"/>
    <w:rsid w:val="007F4274"/>
    <w:rsid w:val="00911BD2"/>
    <w:rsid w:val="00914FD1"/>
    <w:rsid w:val="00920FBA"/>
    <w:rsid w:val="00953F6A"/>
    <w:rsid w:val="00977146"/>
    <w:rsid w:val="009D4177"/>
    <w:rsid w:val="00A93791"/>
    <w:rsid w:val="00A9397D"/>
    <w:rsid w:val="00B119FA"/>
    <w:rsid w:val="00B82912"/>
    <w:rsid w:val="00BB7091"/>
    <w:rsid w:val="00C32D0F"/>
    <w:rsid w:val="00D13955"/>
    <w:rsid w:val="00D3499D"/>
    <w:rsid w:val="00D607C4"/>
    <w:rsid w:val="00D6306B"/>
    <w:rsid w:val="00DB1F1B"/>
    <w:rsid w:val="00E01DCD"/>
    <w:rsid w:val="00E362ED"/>
    <w:rsid w:val="00E43716"/>
    <w:rsid w:val="00EB79D3"/>
    <w:rsid w:val="00EF3E14"/>
    <w:rsid w:val="00F5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B2964-9DBD-404E-849E-1A505D536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920FB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20FB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20F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53F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3F6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65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7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43</cp:revision>
  <cp:lastPrinted>2022-04-20T04:31:00Z</cp:lastPrinted>
  <dcterms:created xsi:type="dcterms:W3CDTF">2021-04-08T02:57:00Z</dcterms:created>
  <dcterms:modified xsi:type="dcterms:W3CDTF">2023-03-24T07:19:00Z</dcterms:modified>
</cp:coreProperties>
</file>