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EE" w:rsidRPr="00F14FEE" w:rsidRDefault="00F14FEE" w:rsidP="00F14FEE">
      <w:pPr>
        <w:autoSpaceDE w:val="0"/>
        <w:autoSpaceDN w:val="0"/>
        <w:adjustRightInd w:val="0"/>
        <w:ind w:right="78"/>
        <w:jc w:val="right"/>
        <w:rPr>
          <w:bCs/>
          <w:sz w:val="28"/>
          <w:szCs w:val="28"/>
        </w:rPr>
      </w:pPr>
      <w:r w:rsidRPr="00F14FEE">
        <w:rPr>
          <w:bCs/>
          <w:sz w:val="28"/>
          <w:szCs w:val="28"/>
        </w:rPr>
        <w:t>Проект</w:t>
      </w:r>
    </w:p>
    <w:p w:rsidR="00F14FEE" w:rsidRDefault="00F14FEE" w:rsidP="006F5B0F">
      <w:pPr>
        <w:autoSpaceDE w:val="0"/>
        <w:autoSpaceDN w:val="0"/>
        <w:adjustRightInd w:val="0"/>
        <w:ind w:right="78"/>
        <w:jc w:val="center"/>
        <w:rPr>
          <w:b/>
          <w:bCs/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right="78"/>
        <w:jc w:val="center"/>
        <w:rPr>
          <w:b/>
          <w:bCs/>
          <w:sz w:val="28"/>
          <w:szCs w:val="28"/>
        </w:rPr>
      </w:pPr>
      <w:r w:rsidRPr="00FA1A4C">
        <w:rPr>
          <w:b/>
          <w:bCs/>
          <w:sz w:val="28"/>
          <w:szCs w:val="28"/>
        </w:rPr>
        <w:t>КОНТРАКТ</w:t>
      </w:r>
    </w:p>
    <w:p w:rsidR="006F5B0F" w:rsidRPr="00FA1A4C" w:rsidRDefault="006F5B0F" w:rsidP="006F5B0F">
      <w:pPr>
        <w:autoSpaceDE w:val="0"/>
        <w:autoSpaceDN w:val="0"/>
        <w:adjustRightInd w:val="0"/>
        <w:ind w:right="78"/>
        <w:jc w:val="center"/>
        <w:rPr>
          <w:b/>
          <w:bCs/>
          <w:sz w:val="28"/>
          <w:szCs w:val="28"/>
        </w:rPr>
      </w:pPr>
      <w:r w:rsidRPr="00FA1A4C">
        <w:rPr>
          <w:b/>
          <w:bCs/>
          <w:sz w:val="28"/>
          <w:szCs w:val="28"/>
        </w:rPr>
        <w:t xml:space="preserve">с лицом, назначаемым на должность председателя администрации </w:t>
      </w:r>
    </w:p>
    <w:p w:rsidR="006F5B0F" w:rsidRPr="00FA1A4C" w:rsidRDefault="006F5B0F" w:rsidP="00F14FEE">
      <w:pPr>
        <w:autoSpaceDE w:val="0"/>
        <w:autoSpaceDN w:val="0"/>
        <w:adjustRightInd w:val="0"/>
        <w:ind w:right="78"/>
        <w:jc w:val="center"/>
        <w:rPr>
          <w:b/>
          <w:bCs/>
          <w:sz w:val="28"/>
          <w:szCs w:val="28"/>
        </w:rPr>
      </w:pPr>
      <w:proofErr w:type="spellStart"/>
      <w:r w:rsidRPr="00FA1A4C">
        <w:rPr>
          <w:b/>
          <w:bCs/>
          <w:sz w:val="28"/>
          <w:szCs w:val="28"/>
        </w:rPr>
        <w:t>Чаа-Хольского</w:t>
      </w:r>
      <w:proofErr w:type="spellEnd"/>
      <w:r w:rsidRPr="00FA1A4C">
        <w:rPr>
          <w:b/>
          <w:bCs/>
          <w:sz w:val="28"/>
          <w:szCs w:val="28"/>
        </w:rPr>
        <w:t xml:space="preserve"> </w:t>
      </w:r>
      <w:proofErr w:type="spellStart"/>
      <w:r w:rsidRPr="00FA1A4C">
        <w:rPr>
          <w:b/>
          <w:bCs/>
          <w:sz w:val="28"/>
          <w:szCs w:val="28"/>
        </w:rPr>
        <w:t>кожууна</w:t>
      </w:r>
      <w:proofErr w:type="spellEnd"/>
      <w:r w:rsidRPr="00FA1A4C">
        <w:rPr>
          <w:b/>
          <w:bCs/>
          <w:sz w:val="28"/>
          <w:szCs w:val="28"/>
        </w:rPr>
        <w:t xml:space="preserve"> Республики Тыва</w:t>
      </w:r>
    </w:p>
    <w:p w:rsidR="006F5B0F" w:rsidRPr="00FA1A4C" w:rsidRDefault="006F5B0F" w:rsidP="006F5B0F">
      <w:pPr>
        <w:autoSpaceDE w:val="0"/>
        <w:autoSpaceDN w:val="0"/>
        <w:adjustRightInd w:val="0"/>
        <w:ind w:right="78"/>
        <w:jc w:val="center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rPr>
          <w:sz w:val="28"/>
          <w:szCs w:val="28"/>
        </w:rPr>
      </w:pPr>
      <w:r w:rsidRPr="00FA1A4C">
        <w:rPr>
          <w:sz w:val="28"/>
          <w:szCs w:val="28"/>
        </w:rPr>
        <w:t xml:space="preserve">с. </w:t>
      </w:r>
      <w:r w:rsidR="00F14FEE">
        <w:rPr>
          <w:sz w:val="28"/>
          <w:szCs w:val="28"/>
        </w:rPr>
        <w:t xml:space="preserve">Чаа-Холь </w:t>
      </w:r>
      <w:r w:rsidRPr="00FA1A4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F14FEE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F14FEE">
        <w:rPr>
          <w:sz w:val="28"/>
          <w:szCs w:val="28"/>
        </w:rPr>
        <w:t>___________</w:t>
      </w:r>
      <w:r w:rsidRPr="00FA1A4C">
        <w:rPr>
          <w:sz w:val="28"/>
          <w:szCs w:val="28"/>
        </w:rPr>
        <w:t xml:space="preserve"> 20</w:t>
      </w:r>
      <w:r w:rsidR="00F14FEE">
        <w:rPr>
          <w:sz w:val="28"/>
          <w:szCs w:val="28"/>
        </w:rPr>
        <w:t>___</w:t>
      </w:r>
      <w:r w:rsidRPr="00FA1A4C">
        <w:rPr>
          <w:sz w:val="28"/>
          <w:szCs w:val="28"/>
        </w:rPr>
        <w:t xml:space="preserve"> года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70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Глава</w:t>
      </w:r>
      <w:r w:rsidR="006409EB">
        <w:rPr>
          <w:sz w:val="28"/>
          <w:szCs w:val="28"/>
        </w:rPr>
        <w:t xml:space="preserve">-председатель Хурала представителей </w:t>
      </w:r>
      <w:bookmarkStart w:id="0" w:name="_GoBack"/>
      <w:bookmarkEnd w:id="0"/>
      <w:r w:rsidRPr="00FA1A4C">
        <w:rPr>
          <w:sz w:val="28"/>
          <w:szCs w:val="28"/>
        </w:rPr>
        <w:t xml:space="preserve"> </w:t>
      </w:r>
      <w:proofErr w:type="spellStart"/>
      <w:r w:rsidR="00F14FEE">
        <w:rPr>
          <w:sz w:val="28"/>
          <w:szCs w:val="28"/>
        </w:rPr>
        <w:t>Чаа-Хольского</w:t>
      </w:r>
      <w:proofErr w:type="spellEnd"/>
      <w:r w:rsidR="00F14FEE">
        <w:rPr>
          <w:sz w:val="28"/>
          <w:szCs w:val="28"/>
        </w:rPr>
        <w:t xml:space="preserve"> </w:t>
      </w:r>
      <w:proofErr w:type="spellStart"/>
      <w:r w:rsidR="00F14FEE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</w:t>
      </w:r>
      <w:r w:rsidR="00F14FEE">
        <w:rPr>
          <w:sz w:val="28"/>
          <w:szCs w:val="28"/>
        </w:rPr>
        <w:t xml:space="preserve"> Тыва</w:t>
      </w:r>
      <w:r w:rsidRPr="00FA1A4C">
        <w:rPr>
          <w:sz w:val="28"/>
          <w:szCs w:val="28"/>
        </w:rPr>
        <w:t xml:space="preserve"> </w:t>
      </w:r>
      <w:r w:rsidR="00F14FEE">
        <w:rPr>
          <w:sz w:val="28"/>
          <w:szCs w:val="28"/>
        </w:rPr>
        <w:t>_____________________________________________________________________</w:t>
      </w:r>
      <w:r w:rsidRPr="00FA1A4C">
        <w:rPr>
          <w:sz w:val="28"/>
          <w:szCs w:val="28"/>
        </w:rPr>
        <w:t xml:space="preserve"> действующий на основании Устава</w:t>
      </w:r>
      <w:r w:rsidR="00F14FEE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 Тыва» именуемый в  дальнейшем «представитель нанимателя», с  одной стороны,  и гражданин  ____________________</w:t>
      </w:r>
      <w:r>
        <w:rPr>
          <w:sz w:val="28"/>
          <w:szCs w:val="28"/>
        </w:rPr>
        <w:t>_____________________</w:t>
      </w:r>
      <w:r w:rsidRPr="00FA1A4C">
        <w:rPr>
          <w:sz w:val="28"/>
          <w:szCs w:val="28"/>
        </w:rPr>
        <w:t>, назначенный по результатам конкурса на замещения  должности председателя администрации</w:t>
      </w:r>
      <w:r w:rsidRPr="00FA1A4C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 Тыва, на основании решения Хурала представителе</w:t>
      </w:r>
      <w:r w:rsidR="00F14FEE">
        <w:rPr>
          <w:sz w:val="28"/>
          <w:szCs w:val="28"/>
        </w:rPr>
        <w:t xml:space="preserve">й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 Тыва от ___________N ___, именуемый в дальнейшем «председатель  администрации», с другой стороны, заключили настоящий  контракт  о  нижеследующем: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I. Общие положения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</w:t>
      </w:r>
      <w:r w:rsidRPr="00FA1A4C">
        <w:rPr>
          <w:sz w:val="28"/>
          <w:szCs w:val="28"/>
        </w:rPr>
        <w:tab/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 Тыва (далее - администрация) по решению вопросов местного значения в соответствии с Уставом 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 Тыва»  (далее – Устав) и осуществлению  отдельных государственных полномочий, переданных органам местного самоуправлени</w:t>
      </w:r>
      <w:r w:rsidR="00F14FEE">
        <w:rPr>
          <w:sz w:val="28"/>
          <w:szCs w:val="28"/>
        </w:rPr>
        <w:t xml:space="preserve">я </w:t>
      </w:r>
      <w:proofErr w:type="spellStart"/>
      <w:r w:rsidRPr="00FA1A4C">
        <w:rPr>
          <w:sz w:val="28"/>
          <w:szCs w:val="28"/>
        </w:rPr>
        <w:t>Чаа-Хольск</w:t>
      </w:r>
      <w:r w:rsidR="00F14FEE">
        <w:rPr>
          <w:sz w:val="28"/>
          <w:szCs w:val="28"/>
        </w:rPr>
        <w:t>ий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 xml:space="preserve">кожуун </w:t>
      </w:r>
      <w:proofErr w:type="spellEnd"/>
      <w:r w:rsidRPr="00FA1A4C">
        <w:rPr>
          <w:sz w:val="28"/>
          <w:szCs w:val="28"/>
        </w:rPr>
        <w:t xml:space="preserve">Республики Тыва  (далее -  </w:t>
      </w:r>
      <w:proofErr w:type="spellStart"/>
      <w:r w:rsidR="00F14FEE">
        <w:rPr>
          <w:sz w:val="28"/>
          <w:szCs w:val="28"/>
        </w:rPr>
        <w:t>Чаа-Хольский</w:t>
      </w:r>
      <w:proofErr w:type="spellEnd"/>
      <w:r w:rsidR="00F14FEE">
        <w:rPr>
          <w:sz w:val="28"/>
          <w:szCs w:val="28"/>
        </w:rPr>
        <w:t xml:space="preserve"> </w:t>
      </w:r>
      <w:proofErr w:type="spellStart"/>
      <w:r w:rsidR="00F14FEE">
        <w:rPr>
          <w:sz w:val="28"/>
          <w:szCs w:val="28"/>
        </w:rPr>
        <w:t>кожуун</w:t>
      </w:r>
      <w:proofErr w:type="spellEnd"/>
      <w:r w:rsidRPr="00FA1A4C">
        <w:rPr>
          <w:sz w:val="28"/>
          <w:szCs w:val="28"/>
        </w:rPr>
        <w:t xml:space="preserve">) федеральными законами и законами Республики Тыва, а представитель нанимателя 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актами 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 Тыва  (далее - муниципальные правовые акты), а также прохождение муниципальной службы  в   соответствии с законодательством Российской Федерации и законодательством  Республики Тыва о муниципальной службе и настоящим контрактом.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</w:t>
      </w:r>
      <w:r w:rsidRPr="00FA1A4C">
        <w:rPr>
          <w:sz w:val="28"/>
          <w:szCs w:val="28"/>
        </w:rPr>
        <w:tab/>
        <w:t xml:space="preserve">1.2. В соответствии с Реестром должностей муниципальной службы в Республике Тыва должность председателя администрации относится к высшей группе должностей муниципальной службы. 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</w:t>
      </w:r>
      <w:r w:rsidRPr="00FA1A4C">
        <w:rPr>
          <w:sz w:val="28"/>
          <w:szCs w:val="28"/>
        </w:rPr>
        <w:tab/>
        <w:t xml:space="preserve">            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</w:t>
      </w:r>
      <w:r w:rsidRPr="00FA1A4C">
        <w:rPr>
          <w:sz w:val="28"/>
          <w:szCs w:val="28"/>
        </w:rPr>
        <w:tab/>
        <w:t>1.3. Председатель администрации приступает к испо</w:t>
      </w:r>
      <w:r>
        <w:rPr>
          <w:sz w:val="28"/>
          <w:szCs w:val="28"/>
        </w:rPr>
        <w:t>лнению полномочий ________________ 20</w:t>
      </w:r>
      <w:r w:rsidR="00F14FEE">
        <w:rPr>
          <w:sz w:val="28"/>
          <w:szCs w:val="28"/>
        </w:rPr>
        <w:t>20</w:t>
      </w:r>
      <w:r w:rsidRPr="00FA1A4C">
        <w:rPr>
          <w:sz w:val="28"/>
          <w:szCs w:val="28"/>
        </w:rPr>
        <w:t xml:space="preserve"> года.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II. Права и обязанности председателя администрации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2.3. Председатель администрации: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    2) представляет структуру администрации на утверждение Хурала представителей    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 xml:space="preserve"> Республики Тыва (далее – Хурал представителей);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    3) представляет администрацию в отношениях с органами местного </w:t>
      </w:r>
      <w:proofErr w:type="gramStart"/>
      <w:r w:rsidRPr="00FA1A4C">
        <w:rPr>
          <w:sz w:val="28"/>
          <w:szCs w:val="28"/>
        </w:rPr>
        <w:t>самоуправления,  органами</w:t>
      </w:r>
      <w:proofErr w:type="gramEnd"/>
      <w:r w:rsidRPr="00FA1A4C">
        <w:rPr>
          <w:sz w:val="28"/>
          <w:szCs w:val="28"/>
        </w:rPr>
        <w:t xml:space="preserve"> государственной власти, гражданами и организациями, без  доверенности  действует  от имени  администрации;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    4) издает муниципальные правовые акты в пределах своих полномочий;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    5) использует материальные ресурсы </w:t>
      </w:r>
      <w:proofErr w:type="gramStart"/>
      <w:r w:rsidRPr="00FA1A4C">
        <w:rPr>
          <w:sz w:val="28"/>
          <w:szCs w:val="28"/>
        </w:rPr>
        <w:t>и  расходует</w:t>
      </w:r>
      <w:proofErr w:type="gramEnd"/>
      <w:r w:rsidRPr="00FA1A4C">
        <w:rPr>
          <w:sz w:val="28"/>
          <w:szCs w:val="28"/>
        </w:rPr>
        <w:t xml:space="preserve">  финансовые средства в соответствии с решением Хурала представителей  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6) открывает счета в учреждениях, осуществляющих кассовое обслуживание исполнения местного бюджета;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8) совершает в пределах компетенции и в установленном порядке сделки от имени администрации;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9) осуществляет прием на работу и увольнение работников администрации, заключает, изменяет и прекращает с ними трудовые договоры в соответствии с действующим законодательством;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 &lt;</w:t>
      </w:r>
      <w:hyperlink r:id="rId5" w:history="1">
        <w:r w:rsidRPr="00FA1A4C">
          <w:rPr>
            <w:color w:val="0000FF"/>
            <w:sz w:val="28"/>
            <w:szCs w:val="28"/>
          </w:rPr>
          <w:t>1</w:t>
        </w:r>
      </w:hyperlink>
      <w:r w:rsidRPr="00FA1A4C">
        <w:rPr>
          <w:sz w:val="28"/>
          <w:szCs w:val="28"/>
        </w:rPr>
        <w:t>&gt;;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lastRenderedPageBreak/>
        <w:t>2.4. Председатель администрации имеет право: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2) издавать правовые акты по решению вопросов местного значения, организации работы администрации;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5) осуществляет иные права, определенные Уставом муниципального </w:t>
      </w:r>
      <w:proofErr w:type="gramStart"/>
      <w:r w:rsidRPr="00FA1A4C">
        <w:rPr>
          <w:sz w:val="28"/>
          <w:szCs w:val="28"/>
        </w:rPr>
        <w:t>образования  в</w:t>
      </w:r>
      <w:proofErr w:type="gramEnd"/>
      <w:r w:rsidRPr="00FA1A4C">
        <w:rPr>
          <w:sz w:val="28"/>
          <w:szCs w:val="28"/>
        </w:rPr>
        <w:t xml:space="preserve"> соответствии с федеральными законами и законами Республики Тыва.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2.5. Председатель администрации     обязан: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1) соблюдать </w:t>
      </w:r>
      <w:hyperlink r:id="rId6" w:history="1">
        <w:r w:rsidRPr="00FA1A4C">
          <w:rPr>
            <w:sz w:val="28"/>
            <w:szCs w:val="28"/>
          </w:rPr>
          <w:t>Конституцию</w:t>
        </w:r>
      </w:hyperlink>
      <w:r w:rsidRPr="00FA1A4C">
        <w:rPr>
          <w:sz w:val="28"/>
          <w:szCs w:val="28"/>
        </w:rPr>
        <w:t xml:space="preserve"> Российской Федерации, федеральные законы и иные   нормативные правовые акты Российской Федерации, </w:t>
      </w:r>
      <w:hyperlink r:id="rId7" w:history="1">
        <w:r w:rsidRPr="00FA1A4C">
          <w:rPr>
            <w:sz w:val="28"/>
            <w:szCs w:val="28"/>
          </w:rPr>
          <w:t>Конституцию</w:t>
        </w:r>
      </w:hyperlink>
      <w:r w:rsidRPr="00FA1A4C">
        <w:rPr>
          <w:sz w:val="28"/>
          <w:szCs w:val="28"/>
        </w:rPr>
        <w:t xml:space="preserve"> Республики Тыва, законы и иные нормативные правовые акты Республики Тыва, Устав и иные муниципальные правовые акты и обеспечивать их исполнение;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2) добросовестно исполнять возложенные на него обязанности;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3) соблюдать при исполнении должностных </w:t>
      </w:r>
      <w:proofErr w:type="gramStart"/>
      <w:r w:rsidRPr="00FA1A4C">
        <w:rPr>
          <w:sz w:val="28"/>
          <w:szCs w:val="28"/>
        </w:rPr>
        <w:t>обязанностей  права</w:t>
      </w:r>
      <w:proofErr w:type="gramEnd"/>
      <w:r w:rsidRPr="00FA1A4C">
        <w:rPr>
          <w:sz w:val="28"/>
          <w:szCs w:val="28"/>
        </w:rPr>
        <w:t xml:space="preserve"> и законные интересы граждан и организаций;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4) соблюдать установленные в администрации   кожууна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5) поддерживать уровень квалификации, необходимый для надлежащего исполнения должностных обязанностей;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lastRenderedPageBreak/>
        <w:t xml:space="preserve">10) обеспечивать сохранность находящихся в собственности (оперативном управлении) администрации   кожууна материальных ресурсов и </w:t>
      </w:r>
      <w:proofErr w:type="gramStart"/>
      <w:r w:rsidRPr="00FA1A4C">
        <w:rPr>
          <w:sz w:val="28"/>
          <w:szCs w:val="28"/>
        </w:rPr>
        <w:t>расходовать  финансовые</w:t>
      </w:r>
      <w:proofErr w:type="gramEnd"/>
      <w:r w:rsidRPr="00FA1A4C">
        <w:rPr>
          <w:sz w:val="28"/>
          <w:szCs w:val="28"/>
        </w:rPr>
        <w:t xml:space="preserve">  средства в соответствии с бюджетом  </w:t>
      </w:r>
      <w:proofErr w:type="spellStart"/>
      <w:r w:rsidRPr="00FA1A4C">
        <w:rPr>
          <w:sz w:val="28"/>
          <w:szCs w:val="28"/>
        </w:rPr>
        <w:t>сумона</w:t>
      </w:r>
      <w:proofErr w:type="spellEnd"/>
      <w:r w:rsidRPr="00FA1A4C">
        <w:rPr>
          <w:sz w:val="28"/>
          <w:szCs w:val="28"/>
        </w:rPr>
        <w:t xml:space="preserve"> и целевым назначением;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12) исполнять предписания уполномоченных государственных органов об устранении нарушений законодательства;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 w:rsidRPr="00FA1A4C">
          <w:rPr>
            <w:sz w:val="28"/>
            <w:szCs w:val="28"/>
          </w:rPr>
          <w:t>Конституцией</w:t>
        </w:r>
      </w:hyperlink>
      <w:r w:rsidRPr="00FA1A4C">
        <w:rPr>
          <w:sz w:val="28"/>
          <w:szCs w:val="28"/>
        </w:rPr>
        <w:t xml:space="preserve"> Республики Тыва, законами и иными нормативными правовыми актами Республики Тыва, Уставом</w:t>
      </w:r>
      <w:r w:rsidR="00506996">
        <w:rPr>
          <w:sz w:val="28"/>
          <w:szCs w:val="28"/>
        </w:rPr>
        <w:t xml:space="preserve"> </w:t>
      </w:r>
      <w:proofErr w:type="spellStart"/>
      <w:r w:rsidR="00506996">
        <w:rPr>
          <w:sz w:val="28"/>
          <w:szCs w:val="28"/>
        </w:rPr>
        <w:t>Чаа-Хольского</w:t>
      </w:r>
      <w:proofErr w:type="spellEnd"/>
      <w:r w:rsidR="00506996">
        <w:rPr>
          <w:sz w:val="28"/>
          <w:szCs w:val="28"/>
        </w:rPr>
        <w:t xml:space="preserve"> </w:t>
      </w:r>
      <w:proofErr w:type="spellStart"/>
      <w:r w:rsidR="00506996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>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III. Права и обязанности представителя нанимателя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outlineLvl w:val="2"/>
        <w:rPr>
          <w:sz w:val="28"/>
          <w:szCs w:val="28"/>
        </w:rPr>
      </w:pPr>
      <w:r w:rsidRPr="00FA1A4C">
        <w:rPr>
          <w:sz w:val="28"/>
          <w:szCs w:val="28"/>
        </w:rPr>
        <w:t>3.1. Представитель нанимателя имеет право: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2) поощрять председателя администрации за эффективное и безупречное исполнение им своих служебных обязанностей;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outlineLvl w:val="2"/>
        <w:rPr>
          <w:sz w:val="28"/>
          <w:szCs w:val="28"/>
        </w:rPr>
      </w:pPr>
      <w:r w:rsidRPr="00FA1A4C">
        <w:rPr>
          <w:sz w:val="28"/>
          <w:szCs w:val="28"/>
        </w:rPr>
        <w:t>3.2. Представитель нанимателя обязан: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1) обеспечить предоставление председателю администрации гарантий, предусмотренных Федеральным </w:t>
      </w:r>
      <w:hyperlink r:id="rId9" w:history="1">
        <w:r w:rsidRPr="00FA1A4C">
          <w:rPr>
            <w:sz w:val="28"/>
            <w:szCs w:val="28"/>
          </w:rPr>
          <w:t>законом</w:t>
        </w:r>
      </w:hyperlink>
      <w:r w:rsidRPr="00FA1A4C">
        <w:rPr>
          <w:sz w:val="28"/>
          <w:szCs w:val="28"/>
        </w:rPr>
        <w:t xml:space="preserve">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lastRenderedPageBreak/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IV. Оплата труда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Оплата труда председателя администрации производится в виде денежного содержания, которое состоит из должностного оклада в </w:t>
      </w:r>
      <w:proofErr w:type="gramStart"/>
      <w:r w:rsidRPr="00FA1A4C">
        <w:rPr>
          <w:sz w:val="28"/>
          <w:szCs w:val="28"/>
        </w:rPr>
        <w:t>размере  _</w:t>
      </w:r>
      <w:proofErr w:type="gramEnd"/>
      <w:r w:rsidRPr="00FA1A4C">
        <w:rPr>
          <w:sz w:val="28"/>
          <w:szCs w:val="28"/>
        </w:rPr>
        <w:t>_____ рублей в месяц, ежемесячных и иных дополнительных выплат: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1) ежемесячной надбавки к должностному окладу за выслугу лет на муниципальной службе в </w:t>
      </w:r>
      <w:proofErr w:type="gramStart"/>
      <w:r w:rsidRPr="00FA1A4C">
        <w:rPr>
          <w:sz w:val="28"/>
          <w:szCs w:val="28"/>
        </w:rPr>
        <w:t>размере  30</w:t>
      </w:r>
      <w:proofErr w:type="gramEnd"/>
      <w:r w:rsidRPr="00FA1A4C">
        <w:rPr>
          <w:sz w:val="28"/>
          <w:szCs w:val="28"/>
        </w:rPr>
        <w:t xml:space="preserve"> процентов должностного оклада;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2) ежемесячной надбавки к должностному окладу за особые условия муниципальной службы в </w:t>
      </w:r>
      <w:proofErr w:type="gramStart"/>
      <w:r w:rsidRPr="00FA1A4C">
        <w:rPr>
          <w:sz w:val="28"/>
          <w:szCs w:val="28"/>
        </w:rPr>
        <w:t>размере  170</w:t>
      </w:r>
      <w:proofErr w:type="gramEnd"/>
      <w:r w:rsidRPr="00FA1A4C">
        <w:rPr>
          <w:sz w:val="28"/>
          <w:szCs w:val="28"/>
        </w:rPr>
        <w:t xml:space="preserve"> процентов должностного оклада;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3) ежемесячного денежного поощрения в размере 100 процентов должностного оклада;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4) ежемесячной процентной надбавки к должностному окладу за работу со сведениями, составляющими государственную тайну, в размере _______ процентов должностного оклада;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5) единовременной выплаты при предоставлении ежегодного оплачиваемого отпуска и материальной помощи в размерах, устанавливаемых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6) премии за выполнение особо важных и сложных заданий, устанавливаемой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7) премии по результатам работы.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V. Служебное время и время отдыха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outlineLvl w:val="2"/>
        <w:rPr>
          <w:sz w:val="28"/>
          <w:szCs w:val="28"/>
        </w:rPr>
      </w:pPr>
      <w:r w:rsidRPr="00FA1A4C">
        <w:rPr>
          <w:sz w:val="28"/>
          <w:szCs w:val="28"/>
        </w:rPr>
        <w:t xml:space="preserve">     5.1. Председателю администрации устанавливается: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- ненормированный служебный день.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5.2. Председателю администрации предоставляются: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1) </w:t>
      </w:r>
      <w:proofErr w:type="gramStart"/>
      <w:r w:rsidRPr="00FA1A4C">
        <w:rPr>
          <w:sz w:val="28"/>
          <w:szCs w:val="28"/>
        </w:rPr>
        <w:t>ежегодный  основной</w:t>
      </w:r>
      <w:proofErr w:type="gramEnd"/>
      <w:r w:rsidRPr="00FA1A4C">
        <w:rPr>
          <w:sz w:val="28"/>
          <w:szCs w:val="28"/>
        </w:rPr>
        <w:t xml:space="preserve">  оплачиваемый отпуск  с сохранением  замещаемой должности муниципальной службы и денежного  содержания  продолжительностью 30 календарных дней;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до 10 календарных дней;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3) ежегодный дополнительный оплачиваемый  отпуск за работу в  северных районах России в соответствии с </w:t>
      </w:r>
      <w:hyperlink r:id="rId10" w:history="1">
        <w:r w:rsidRPr="00FA1A4C">
          <w:rPr>
            <w:sz w:val="28"/>
            <w:szCs w:val="28"/>
          </w:rPr>
          <w:t>Законом</w:t>
        </w:r>
      </w:hyperlink>
      <w:r w:rsidRPr="00FA1A4C">
        <w:rPr>
          <w:sz w:val="28"/>
          <w:szCs w:val="28"/>
        </w:rPr>
        <w:t xml:space="preserve"> Российской Федерации от 19 февраля 1993 года  N 4520-1 «О государственных гарантиях и  компенсациях для  лиц, </w:t>
      </w:r>
      <w:r w:rsidRPr="00FA1A4C">
        <w:rPr>
          <w:sz w:val="28"/>
          <w:szCs w:val="28"/>
        </w:rPr>
        <w:lastRenderedPageBreak/>
        <w:t>работающих  и проживающих в районах Крайнего Севера и приравненных к ним местностях» продолжительностью 16 календарных дней.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VI. Срок действия контракта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70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Контракт заключается в соответствии с Уставом на срок полномочий Хурала представителей принявшего решение о назначении лица на должность. 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VII. Условия профессиональной служебной деятельности,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rPr>
          <w:sz w:val="28"/>
          <w:szCs w:val="28"/>
        </w:rPr>
      </w:pPr>
      <w:r w:rsidRPr="00FA1A4C">
        <w:rPr>
          <w:sz w:val="28"/>
          <w:szCs w:val="28"/>
        </w:rPr>
        <w:t>гарантии, компенсации и льготы в связи с профессиональной служебной деятельностью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7.1. Председателю администрации обеспечиваются надлежащие организационно-технические условия, необходимые </w:t>
      </w:r>
      <w:proofErr w:type="gramStart"/>
      <w:r w:rsidRPr="00FA1A4C">
        <w:rPr>
          <w:sz w:val="28"/>
          <w:szCs w:val="28"/>
        </w:rPr>
        <w:t>для  исполнения</w:t>
      </w:r>
      <w:proofErr w:type="gramEnd"/>
      <w:r w:rsidRPr="00FA1A4C">
        <w:rPr>
          <w:sz w:val="28"/>
          <w:szCs w:val="28"/>
        </w:rPr>
        <w:t xml:space="preserve">  служебных обязанностей рабочий кабинет   со средствами связи, оргтехникой с доступом к информационным систем.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7.2. Председателю администрации предоставляются гарантии, указанные в </w:t>
      </w:r>
      <w:hyperlink r:id="rId11" w:history="1">
        <w:r w:rsidRPr="00FA1A4C">
          <w:rPr>
            <w:sz w:val="28"/>
            <w:szCs w:val="28"/>
          </w:rPr>
          <w:t>статье 23</w:t>
        </w:r>
      </w:hyperlink>
      <w:r w:rsidRPr="00FA1A4C">
        <w:rPr>
          <w:sz w:val="28"/>
          <w:szCs w:val="28"/>
        </w:rPr>
        <w:t xml:space="preserve"> Федерального закона от 2 марта 2007 года N 25-ФЗ «О муниципальной службе в Российской Федерации», а также дополнительные гарантии, предусмотренные законодательством Республики Тыва и Уставом муниципального образования.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VIII. Иные условия контракта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8.1.Председатель администрации подлежит обязательному страхованию, предусмотренному законодательством Российской Федерации.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      8.</w:t>
      </w:r>
      <w:proofErr w:type="gramStart"/>
      <w:r w:rsidRPr="00FA1A4C">
        <w:rPr>
          <w:sz w:val="28"/>
          <w:szCs w:val="28"/>
        </w:rPr>
        <w:t>2.Иные</w:t>
      </w:r>
      <w:proofErr w:type="gramEnd"/>
      <w:r w:rsidRPr="00FA1A4C">
        <w:rPr>
          <w:sz w:val="28"/>
          <w:szCs w:val="28"/>
        </w:rPr>
        <w:t xml:space="preserve"> условия контракта  ______________________________________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IX. Ответственность сторон контракта.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rPr>
          <w:sz w:val="28"/>
          <w:szCs w:val="28"/>
        </w:rPr>
      </w:pPr>
      <w:r w:rsidRPr="00FA1A4C">
        <w:rPr>
          <w:sz w:val="28"/>
          <w:szCs w:val="28"/>
        </w:rPr>
        <w:t>Изменение и дополнение контракта. Прекращение контракта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1) при изменении законодательства Российской Федерации, законодательства Республики Тыва, Устава </w:t>
      </w:r>
      <w:proofErr w:type="spellStart"/>
      <w:r w:rsidR="00506996">
        <w:rPr>
          <w:sz w:val="28"/>
          <w:szCs w:val="28"/>
        </w:rPr>
        <w:t>кожууна</w:t>
      </w:r>
      <w:proofErr w:type="spellEnd"/>
      <w:r w:rsidRPr="00FA1A4C">
        <w:rPr>
          <w:sz w:val="28"/>
          <w:szCs w:val="28"/>
        </w:rPr>
        <w:t>;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2) по инициативе любой из сторон настоящего контракта.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lastRenderedPageBreak/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 чем за два месяца до их изменения.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9.4. Настоящий контракт может быть прекращен по основаниям, предусмотренным законодательством Российской Федерации, Республики Тыва и Уставом </w:t>
      </w:r>
      <w:proofErr w:type="spellStart"/>
      <w:r w:rsidRPr="00FA1A4C">
        <w:rPr>
          <w:sz w:val="28"/>
          <w:szCs w:val="28"/>
        </w:rPr>
        <w:t>сумона</w:t>
      </w:r>
      <w:proofErr w:type="spellEnd"/>
      <w:r w:rsidRPr="00FA1A4C">
        <w:rPr>
          <w:sz w:val="28"/>
          <w:szCs w:val="28"/>
        </w:rPr>
        <w:t>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C7A8F">
      <w:pPr>
        <w:autoSpaceDE w:val="0"/>
        <w:autoSpaceDN w:val="0"/>
        <w:adjustRightInd w:val="0"/>
        <w:ind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X. Разрешение споров и разногласий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 xml:space="preserve">Настоящий контракт составлен в трех экземплярах. Один экземпляр хранится в личном деле председателя    </w:t>
      </w:r>
      <w:proofErr w:type="spellStart"/>
      <w:r w:rsidRPr="00FA1A4C">
        <w:rPr>
          <w:sz w:val="28"/>
          <w:szCs w:val="28"/>
        </w:rPr>
        <w:t>Чаа-Хольского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="00506996">
        <w:rPr>
          <w:sz w:val="28"/>
          <w:szCs w:val="28"/>
        </w:rPr>
        <w:t xml:space="preserve"> Республики Тыва</w:t>
      </w:r>
      <w:r w:rsidRPr="00FA1A4C">
        <w:rPr>
          <w:sz w:val="28"/>
          <w:szCs w:val="28"/>
        </w:rPr>
        <w:t xml:space="preserve">, второй в   Хурала </w:t>
      </w:r>
      <w:proofErr w:type="gramStart"/>
      <w:r w:rsidRPr="00FA1A4C">
        <w:rPr>
          <w:sz w:val="28"/>
          <w:szCs w:val="28"/>
        </w:rPr>
        <w:t>представителе</w:t>
      </w:r>
      <w:r w:rsidR="00506996">
        <w:rPr>
          <w:sz w:val="28"/>
          <w:szCs w:val="28"/>
        </w:rPr>
        <w:t xml:space="preserve">й </w:t>
      </w:r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Чаа</w:t>
      </w:r>
      <w:proofErr w:type="gramEnd"/>
      <w:r w:rsidRPr="00FA1A4C">
        <w:rPr>
          <w:sz w:val="28"/>
          <w:szCs w:val="28"/>
        </w:rPr>
        <w:t>-Хольского</w:t>
      </w:r>
      <w:proofErr w:type="spellEnd"/>
      <w:r w:rsidRPr="00FA1A4C">
        <w:rPr>
          <w:sz w:val="28"/>
          <w:szCs w:val="28"/>
        </w:rPr>
        <w:t xml:space="preserve"> </w:t>
      </w:r>
      <w:proofErr w:type="spellStart"/>
      <w:r w:rsidRPr="00FA1A4C">
        <w:rPr>
          <w:sz w:val="28"/>
          <w:szCs w:val="28"/>
        </w:rPr>
        <w:t>кожууна</w:t>
      </w:r>
      <w:proofErr w:type="spellEnd"/>
      <w:r w:rsidR="00506996">
        <w:rPr>
          <w:sz w:val="28"/>
          <w:szCs w:val="28"/>
        </w:rPr>
        <w:t xml:space="preserve"> Республики Тыва</w:t>
      </w:r>
      <w:r w:rsidRPr="00FA1A4C">
        <w:rPr>
          <w:sz w:val="28"/>
          <w:szCs w:val="28"/>
        </w:rPr>
        <w:t>, третий - передается председателю администрации.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  <w:r w:rsidRPr="00FA1A4C">
        <w:rPr>
          <w:sz w:val="28"/>
          <w:szCs w:val="28"/>
        </w:rPr>
        <w:t>Все три экземпляра имеют одинаковую юридическую силу.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  <w:r w:rsidRPr="00FA1A4C">
        <w:rPr>
          <w:sz w:val="28"/>
          <w:szCs w:val="28"/>
        </w:rPr>
        <w:t>XI. Подписи сторон:</w:t>
      </w:r>
    </w:p>
    <w:p w:rsidR="006F5B0F" w:rsidRPr="00FA1A4C" w:rsidRDefault="006F5B0F" w:rsidP="006F5B0F">
      <w:pPr>
        <w:autoSpaceDE w:val="0"/>
        <w:autoSpaceDN w:val="0"/>
        <w:adjustRightInd w:val="0"/>
        <w:ind w:left="-426" w:right="78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6F5B0F" w:rsidRPr="00FA1A4C" w:rsidTr="00CD002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996" w:rsidRPr="00FA1A4C" w:rsidRDefault="006F5B0F" w:rsidP="00506996">
            <w:pPr>
              <w:autoSpaceDE w:val="0"/>
              <w:autoSpaceDN w:val="0"/>
              <w:adjustRightInd w:val="0"/>
              <w:ind w:left="-426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C7A8F">
              <w:rPr>
                <w:sz w:val="28"/>
                <w:szCs w:val="28"/>
              </w:rPr>
              <w:t xml:space="preserve"> </w:t>
            </w:r>
            <w:r w:rsidRPr="00FA1A4C">
              <w:rPr>
                <w:sz w:val="28"/>
                <w:szCs w:val="28"/>
              </w:rPr>
              <w:t>Глав</w:t>
            </w:r>
            <w:r w:rsidR="00506996">
              <w:rPr>
                <w:sz w:val="28"/>
                <w:szCs w:val="28"/>
              </w:rPr>
              <w:t xml:space="preserve">-председатель </w:t>
            </w:r>
            <w:r w:rsidRPr="00FA1A4C">
              <w:rPr>
                <w:sz w:val="28"/>
                <w:szCs w:val="28"/>
              </w:rPr>
              <w:t xml:space="preserve">  </w:t>
            </w:r>
            <w:r w:rsidR="00506996">
              <w:rPr>
                <w:sz w:val="28"/>
                <w:szCs w:val="28"/>
              </w:rPr>
              <w:t>Хурала представителей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center"/>
              <w:rPr>
                <w:sz w:val="28"/>
                <w:szCs w:val="28"/>
              </w:rPr>
            </w:pPr>
            <w:proofErr w:type="spellStart"/>
            <w:r w:rsidRPr="00FA1A4C">
              <w:rPr>
                <w:sz w:val="28"/>
                <w:szCs w:val="28"/>
              </w:rPr>
              <w:t>Чаа-Хольского</w:t>
            </w:r>
            <w:proofErr w:type="spellEnd"/>
            <w:r w:rsidRPr="00FA1A4C">
              <w:rPr>
                <w:sz w:val="28"/>
                <w:szCs w:val="28"/>
              </w:rPr>
              <w:t xml:space="preserve"> </w:t>
            </w:r>
            <w:proofErr w:type="spellStart"/>
            <w:r w:rsidRPr="00FA1A4C">
              <w:rPr>
                <w:sz w:val="28"/>
                <w:szCs w:val="28"/>
              </w:rPr>
              <w:t>кожууна</w:t>
            </w:r>
            <w:proofErr w:type="spellEnd"/>
            <w:r w:rsidRPr="00FA1A4C">
              <w:rPr>
                <w:sz w:val="28"/>
                <w:szCs w:val="28"/>
              </w:rPr>
              <w:t xml:space="preserve"> Республики Тыва»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 </w:t>
            </w:r>
            <w:r w:rsidRPr="00FA1A4C">
              <w:rPr>
                <w:sz w:val="28"/>
                <w:szCs w:val="28"/>
              </w:rPr>
              <w:t>_______</w:t>
            </w:r>
            <w:r w:rsidR="00506996">
              <w:rPr>
                <w:sz w:val="28"/>
                <w:szCs w:val="28"/>
              </w:rPr>
              <w:t xml:space="preserve"> </w:t>
            </w:r>
            <w:proofErr w:type="spellStart"/>
            <w:r w:rsidR="00506996">
              <w:rPr>
                <w:sz w:val="28"/>
                <w:szCs w:val="28"/>
              </w:rPr>
              <w:t>А.Чамбал</w:t>
            </w:r>
            <w:proofErr w:type="spellEnd"/>
            <w:r w:rsidR="00506996">
              <w:rPr>
                <w:sz w:val="28"/>
                <w:szCs w:val="28"/>
              </w:rPr>
              <w:t xml:space="preserve"> 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 xml:space="preserve">  </w:t>
            </w:r>
            <w:proofErr w:type="gramStart"/>
            <w:r w:rsidRPr="00FA1A4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FA1A4C">
              <w:rPr>
                <w:sz w:val="28"/>
                <w:szCs w:val="28"/>
              </w:rPr>
              <w:t>подпись)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506996">
              <w:rPr>
                <w:sz w:val="28"/>
                <w:szCs w:val="28"/>
              </w:rPr>
              <w:t>ул.Ленина</w:t>
            </w:r>
            <w:proofErr w:type="spellEnd"/>
            <w:r w:rsidRPr="00FA1A4C">
              <w:rPr>
                <w:sz w:val="28"/>
                <w:szCs w:val="28"/>
              </w:rPr>
              <w:t xml:space="preserve">, </w:t>
            </w:r>
            <w:proofErr w:type="spellStart"/>
            <w:r w:rsidRPr="00FA1A4C">
              <w:rPr>
                <w:sz w:val="28"/>
                <w:szCs w:val="28"/>
              </w:rPr>
              <w:t>ул.</w:t>
            </w:r>
            <w:r w:rsidR="00506996">
              <w:rPr>
                <w:sz w:val="28"/>
                <w:szCs w:val="28"/>
              </w:rPr>
              <w:t>Ленина</w:t>
            </w:r>
            <w:proofErr w:type="spellEnd"/>
            <w:r w:rsidR="00506996">
              <w:rPr>
                <w:sz w:val="28"/>
                <w:szCs w:val="28"/>
              </w:rPr>
              <w:t>, д.8</w:t>
            </w:r>
            <w:r w:rsidRPr="00FA1A4C">
              <w:rPr>
                <w:sz w:val="28"/>
                <w:szCs w:val="28"/>
              </w:rPr>
              <w:t>.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center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>М.П.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C7A8F">
              <w:rPr>
                <w:sz w:val="28"/>
                <w:szCs w:val="28"/>
              </w:rPr>
              <w:t xml:space="preserve">        </w:t>
            </w:r>
            <w:r w:rsidRPr="00FA1A4C">
              <w:rPr>
                <w:sz w:val="28"/>
                <w:szCs w:val="28"/>
              </w:rPr>
              <w:t>Председатель администрации</w:t>
            </w:r>
          </w:p>
          <w:p w:rsidR="006F5B0F" w:rsidRPr="00FA1A4C" w:rsidRDefault="006F5B0F" w:rsidP="00506996">
            <w:pPr>
              <w:autoSpaceDE w:val="0"/>
              <w:autoSpaceDN w:val="0"/>
              <w:adjustRightInd w:val="0"/>
              <w:ind w:left="-426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A1A4C">
              <w:rPr>
                <w:sz w:val="28"/>
                <w:szCs w:val="28"/>
              </w:rPr>
              <w:t>Чаа-Хольского кожууна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A1A4C">
              <w:rPr>
                <w:sz w:val="28"/>
                <w:szCs w:val="28"/>
              </w:rPr>
              <w:t>Республики Тыва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FA1A4C">
              <w:rPr>
                <w:sz w:val="28"/>
                <w:szCs w:val="28"/>
              </w:rPr>
              <w:t>___________________ ( _________)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 xml:space="preserve">                (подпись)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 xml:space="preserve">      па</w:t>
            </w:r>
            <w:r w:rsidRPr="00FA1A4C">
              <w:rPr>
                <w:sz w:val="28"/>
                <w:szCs w:val="28"/>
              </w:rPr>
              <w:t>спорт: серия______ № ________________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     вы</w:t>
            </w:r>
            <w:r w:rsidRPr="00FA1A4C">
              <w:rPr>
                <w:sz w:val="28"/>
                <w:szCs w:val="28"/>
              </w:rPr>
              <w:t>дан _______________________________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 xml:space="preserve">                                   (кем и когда выдан)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    </w:t>
            </w:r>
            <w:r w:rsidRPr="00FA1A4C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ад</w:t>
            </w:r>
            <w:r w:rsidRPr="00FA1A4C">
              <w:rPr>
                <w:sz w:val="28"/>
                <w:szCs w:val="28"/>
              </w:rPr>
              <w:t>рес места жительства: ________________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  <w:r w:rsidRPr="00FA1A4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     </w:t>
            </w:r>
            <w:r w:rsidRPr="00FA1A4C">
              <w:rPr>
                <w:sz w:val="28"/>
                <w:szCs w:val="28"/>
              </w:rPr>
              <w:t>____________________________________</w:t>
            </w:r>
          </w:p>
          <w:p w:rsidR="006F5B0F" w:rsidRPr="00FA1A4C" w:rsidRDefault="006F5B0F" w:rsidP="00CD002C">
            <w:pPr>
              <w:autoSpaceDE w:val="0"/>
              <w:autoSpaceDN w:val="0"/>
              <w:adjustRightInd w:val="0"/>
              <w:ind w:left="-426" w:right="78"/>
              <w:jc w:val="both"/>
              <w:rPr>
                <w:sz w:val="28"/>
                <w:szCs w:val="28"/>
              </w:rPr>
            </w:pPr>
          </w:p>
        </w:tc>
      </w:tr>
    </w:tbl>
    <w:p w:rsidR="006F5B0F" w:rsidRPr="00FA1A4C" w:rsidRDefault="006F5B0F" w:rsidP="006F5B0F">
      <w:pPr>
        <w:autoSpaceDE w:val="0"/>
        <w:autoSpaceDN w:val="0"/>
        <w:adjustRightInd w:val="0"/>
        <w:ind w:left="-426" w:right="78" w:firstLine="540"/>
        <w:jc w:val="both"/>
        <w:rPr>
          <w:sz w:val="28"/>
          <w:szCs w:val="28"/>
        </w:rPr>
      </w:pPr>
    </w:p>
    <w:p w:rsidR="006F5B0F" w:rsidRDefault="006F5B0F" w:rsidP="006F5B0F">
      <w:pPr>
        <w:ind w:left="-426" w:right="-5" w:firstLine="540"/>
        <w:jc w:val="right"/>
        <w:rPr>
          <w:sz w:val="28"/>
          <w:szCs w:val="28"/>
        </w:rPr>
      </w:pPr>
    </w:p>
    <w:p w:rsidR="006F5B0F" w:rsidRDefault="006F5B0F" w:rsidP="006F5B0F">
      <w:pPr>
        <w:ind w:left="-426" w:right="-5" w:firstLine="540"/>
        <w:jc w:val="right"/>
        <w:rPr>
          <w:sz w:val="28"/>
          <w:szCs w:val="28"/>
        </w:rPr>
      </w:pPr>
    </w:p>
    <w:p w:rsidR="00D11D71" w:rsidRDefault="00D11D71"/>
    <w:sectPr w:rsidR="00D11D71" w:rsidSect="006C7A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3D"/>
    <w:rsid w:val="00291C3D"/>
    <w:rsid w:val="00506996"/>
    <w:rsid w:val="006409EB"/>
    <w:rsid w:val="006C7A8F"/>
    <w:rsid w:val="006F5B0F"/>
    <w:rsid w:val="00A6761C"/>
    <w:rsid w:val="00D11D71"/>
    <w:rsid w:val="00F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BB08"/>
  <w15:chartTrackingRefBased/>
  <w15:docId w15:val="{30DBE5FF-9F45-46F7-BE9C-8389E03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6E937EC83B600E79EB5C5C814605592C0DAF8FB3B4B2168E409403439C404vFN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A6E937EC83B600E79EB5C5C814605592C0DAF8FB3B4B2168E409403439C404vFN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A6E937EC83B600E79EABC8DE783A5B94C383F0F16C107D60EE5Cv1N8E" TargetMode="External"/><Relationship Id="rId11" Type="http://schemas.openxmlformats.org/officeDocument/2006/relationships/hyperlink" Target="consultantplus://offline/ref=D0A6E937EC83B600E79EABC8DE783A5B97C985FCFD3F477F31BB521D6330CE53BA1420510D2D900DvCNEE" TargetMode="External"/><Relationship Id="rId5" Type="http://schemas.openxmlformats.org/officeDocument/2006/relationships/hyperlink" Target="consultantplus://offline/ref=D0A6E937EC83B600E79EB5C5C814605592C0DAF8F233492E66B903486D35C603F2046E14002C9104CD26vFN5E" TargetMode="External"/><Relationship Id="rId10" Type="http://schemas.openxmlformats.org/officeDocument/2006/relationships/hyperlink" Target="consultantplus://offline/ref=D0A6E937EC83B600E79EABC8DE783A5B9EC28DFCF9311A7539E25E1Fv6N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A6E937EC83B600E79EABC8DE783A5B97C985FCFD3F477F31BB521D6330CE53BA1420510D2D900DvC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5468-A5AF-4A21-B99A-7C3F2F74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7</cp:revision>
  <cp:lastPrinted>2019-11-06T03:28:00Z</cp:lastPrinted>
  <dcterms:created xsi:type="dcterms:W3CDTF">2019-11-05T07:54:00Z</dcterms:created>
  <dcterms:modified xsi:type="dcterms:W3CDTF">2020-10-02T07:49:00Z</dcterms:modified>
</cp:coreProperties>
</file>