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B89" w:rsidRDefault="00644BFD" w:rsidP="00644BF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Проект</w:t>
      </w:r>
      <w:r w:rsidR="002C620A" w:rsidRPr="00E52012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="002F41BA" w:rsidRPr="00E52012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</w:p>
    <w:p w:rsidR="00113CED" w:rsidRDefault="00113CED" w:rsidP="00E5201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44BFD" w:rsidRPr="005B60AC" w:rsidRDefault="00644BFD" w:rsidP="00644BFD">
      <w:pPr>
        <w:ind w:left="-360" w:right="-5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051560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BFD" w:rsidRPr="00644BFD" w:rsidRDefault="00644BFD" w:rsidP="00644BFD">
      <w:pPr>
        <w:pStyle w:val="a4"/>
        <w:rPr>
          <w:rFonts w:ascii="Times New Roman" w:hAnsi="Times New Roman"/>
        </w:rPr>
      </w:pPr>
    </w:p>
    <w:p w:rsidR="00644BFD" w:rsidRPr="00644BFD" w:rsidRDefault="00644BFD" w:rsidP="00644BFD">
      <w:pPr>
        <w:pStyle w:val="a4"/>
        <w:rPr>
          <w:rFonts w:ascii="Times New Roman" w:hAnsi="Times New Roman"/>
          <w:b/>
          <w:bCs/>
        </w:rPr>
      </w:pPr>
      <w:r w:rsidRPr="00644BFD">
        <w:rPr>
          <w:rFonts w:ascii="Times New Roman" w:hAnsi="Times New Roman"/>
        </w:rPr>
        <w:t xml:space="preserve">             </w:t>
      </w:r>
      <w:proofErr w:type="gramStart"/>
      <w:r w:rsidRPr="00644BFD">
        <w:rPr>
          <w:rFonts w:ascii="Times New Roman" w:hAnsi="Times New Roman"/>
          <w:b/>
          <w:bCs/>
        </w:rPr>
        <w:t>РЕСПУБЛИКА  ТЫВА</w:t>
      </w:r>
      <w:proofErr w:type="gramEnd"/>
      <w:r w:rsidRPr="00644BFD">
        <w:rPr>
          <w:rFonts w:ascii="Times New Roman" w:hAnsi="Times New Roman"/>
          <w:b/>
          <w:bCs/>
        </w:rPr>
        <w:t xml:space="preserve">                 </w:t>
      </w:r>
      <w:r w:rsidR="00D01169">
        <w:rPr>
          <w:rFonts w:ascii="Times New Roman" w:hAnsi="Times New Roman"/>
          <w:b/>
          <w:bCs/>
        </w:rPr>
        <w:t xml:space="preserve">                             </w:t>
      </w:r>
      <w:proofErr w:type="spellStart"/>
      <w:r w:rsidRPr="00644BFD">
        <w:rPr>
          <w:rFonts w:ascii="Times New Roman" w:hAnsi="Times New Roman"/>
          <w:b/>
          <w:bCs/>
        </w:rPr>
        <w:t>ТЫВА</w:t>
      </w:r>
      <w:proofErr w:type="spellEnd"/>
      <w:r w:rsidRPr="00644BFD">
        <w:rPr>
          <w:rFonts w:ascii="Times New Roman" w:hAnsi="Times New Roman"/>
          <w:b/>
          <w:bCs/>
        </w:rPr>
        <w:t xml:space="preserve">  РЕСПУБЛИКА                                          </w:t>
      </w:r>
    </w:p>
    <w:p w:rsidR="00644BFD" w:rsidRPr="00644BFD" w:rsidRDefault="00644BFD" w:rsidP="00644BFD">
      <w:pPr>
        <w:pStyle w:val="a4"/>
        <w:rPr>
          <w:rFonts w:ascii="Times New Roman" w:hAnsi="Times New Roman"/>
          <w:b/>
          <w:bCs/>
        </w:rPr>
      </w:pPr>
      <w:r w:rsidRPr="00644BFD">
        <w:rPr>
          <w:rFonts w:ascii="Times New Roman" w:hAnsi="Times New Roman"/>
          <w:b/>
          <w:bCs/>
        </w:rPr>
        <w:t xml:space="preserve">        ХУРАЛ ПРЕДСТАВИТЕЛЕЙ       </w:t>
      </w:r>
      <w:r w:rsidR="00D01169">
        <w:rPr>
          <w:rFonts w:ascii="Times New Roman" w:hAnsi="Times New Roman"/>
          <w:b/>
          <w:bCs/>
        </w:rPr>
        <w:t xml:space="preserve">                             </w:t>
      </w:r>
      <w:r w:rsidRPr="00644BFD">
        <w:rPr>
          <w:rFonts w:ascii="Times New Roman" w:hAnsi="Times New Roman"/>
          <w:b/>
          <w:bCs/>
        </w:rPr>
        <w:t xml:space="preserve">ЧАА-ХОЛ КОЖУУННУН                                  </w:t>
      </w:r>
    </w:p>
    <w:p w:rsidR="00644BFD" w:rsidRPr="00644BFD" w:rsidRDefault="00644BFD" w:rsidP="00644BFD">
      <w:pPr>
        <w:pStyle w:val="a4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  </w:t>
      </w:r>
      <w:r w:rsidR="00D01169">
        <w:rPr>
          <w:rFonts w:ascii="Times New Roman" w:hAnsi="Times New Roman"/>
          <w:b/>
          <w:bCs/>
          <w:u w:val="single"/>
        </w:rPr>
        <w:t xml:space="preserve">    </w:t>
      </w:r>
      <w:r w:rsidRPr="00644BFD">
        <w:rPr>
          <w:rFonts w:ascii="Times New Roman" w:hAnsi="Times New Roman"/>
          <w:b/>
          <w:bCs/>
          <w:u w:val="single"/>
        </w:rPr>
        <w:t>ЧАА-ХОЛЬСКОГО КОЖУУНА                              ТОЛЭЭЛЕКЧИЛЕР ХУРАЛЫ</w:t>
      </w:r>
      <w:r>
        <w:rPr>
          <w:rFonts w:ascii="Times New Roman" w:hAnsi="Times New Roman"/>
          <w:b/>
          <w:bCs/>
          <w:u w:val="single"/>
        </w:rPr>
        <w:t>_____</w:t>
      </w:r>
      <w:r w:rsidRPr="00644BFD">
        <w:rPr>
          <w:rFonts w:ascii="Times New Roman" w:hAnsi="Times New Roman"/>
          <w:b/>
          <w:bCs/>
          <w:u w:val="single"/>
        </w:rPr>
        <w:t xml:space="preserve">                          </w:t>
      </w:r>
    </w:p>
    <w:p w:rsidR="00644BFD" w:rsidRPr="00B703A6" w:rsidRDefault="00644BFD" w:rsidP="00644BFD">
      <w:pPr>
        <w:ind w:left="-360" w:right="-5" w:firstLine="540"/>
        <w:jc w:val="center"/>
        <w:rPr>
          <w:b/>
          <w:bCs/>
        </w:rPr>
      </w:pPr>
    </w:p>
    <w:p w:rsidR="00644BFD" w:rsidRPr="00644BFD" w:rsidRDefault="00644BFD" w:rsidP="00644BFD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BFD">
        <w:rPr>
          <w:rFonts w:ascii="Times New Roman" w:hAnsi="Times New Roman"/>
          <w:b/>
          <w:sz w:val="28"/>
          <w:szCs w:val="28"/>
        </w:rPr>
        <w:t>РЕШЕНИЕ</w:t>
      </w:r>
    </w:p>
    <w:p w:rsidR="00644BFD" w:rsidRPr="00644BFD" w:rsidRDefault="00644BFD" w:rsidP="00644BFD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4BFD" w:rsidRPr="00644BFD" w:rsidRDefault="00644BFD" w:rsidP="00644BFD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«__» ___________ </w:t>
      </w:r>
      <w:r w:rsidRPr="00644BFD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23 г.</w:t>
      </w:r>
      <w:r w:rsidRPr="00644BF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____</w:t>
      </w:r>
    </w:p>
    <w:p w:rsidR="00644BFD" w:rsidRPr="00644BFD" w:rsidRDefault="00644BFD" w:rsidP="00644BFD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4BFD" w:rsidRPr="00644BFD" w:rsidRDefault="00644BFD" w:rsidP="00644BFD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BFD"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644BFD" w:rsidRDefault="00644BFD" w:rsidP="00644BFD">
      <w:pPr>
        <w:ind w:left="-360" w:right="-5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13CED" w:rsidRDefault="00113CED" w:rsidP="00113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CED" w:rsidRDefault="00113CED" w:rsidP="00113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Pr="00113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оложения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3F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Pr="00113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</w:t>
      </w:r>
      <w:r w:rsidR="00373F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13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конкурса </w:t>
      </w:r>
    </w:p>
    <w:p w:rsidR="00373F6E" w:rsidRDefault="00113CED" w:rsidP="00113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3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13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замещение вакантной должности председателя контрольно-счетного</w:t>
      </w:r>
    </w:p>
    <w:p w:rsidR="00113CED" w:rsidRPr="00113CED" w:rsidRDefault="00113CED" w:rsidP="00113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органа муниципального образования</w:t>
      </w:r>
    </w:p>
    <w:p w:rsidR="00113CED" w:rsidRDefault="00113CED" w:rsidP="00113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CED" w:rsidRDefault="00373F6E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73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ст.17 Федерального закона от 02.03.2007 №25-ФЗ «О муниципальной службе в Российской Федерации», ст.6 Федерального закона от 07.02.2011 №6 ФЗ «Об общих принципах организации и деятельности Контрольно-счетного органа субъектов Российской Федерации и муниципальных образований», Устава муницип</w:t>
      </w:r>
      <w:r w:rsidR="00644BFD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C13F2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образования «Чаа-Хольский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кожуун Республики Тыва», Хурал пре</w:t>
      </w:r>
      <w:r w:rsidR="00644BF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дставителей Чаа-Холь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кожууна РЕШИЛ:</w:t>
      </w:r>
    </w:p>
    <w:p w:rsidR="00CF62D6" w:rsidRDefault="00CF62D6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F6E" w:rsidRDefault="00373F6E" w:rsidP="00373F6E">
      <w:pPr>
        <w:pStyle w:val="a3"/>
        <w:numPr>
          <w:ilvl w:val="0"/>
          <w:numId w:val="9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прилагаемое Положение о проведении конкурса на замещение вакантной должности председателя контрольно-счетного орган</w:t>
      </w:r>
      <w:r w:rsidR="00644BFD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муниципального района «Чаа-Холь</w:t>
      </w:r>
      <w:r w:rsidR="00D0116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кожуун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спублики Тыва».</w:t>
      </w:r>
    </w:p>
    <w:p w:rsidR="0098024C" w:rsidRPr="00031389" w:rsidRDefault="0098024C" w:rsidP="0098024C">
      <w:pPr>
        <w:pStyle w:val="ConsPlusTitle"/>
        <w:numPr>
          <w:ilvl w:val="0"/>
          <w:numId w:val="9"/>
        </w:numPr>
        <w:ind w:left="0" w:firstLine="567"/>
        <w:jc w:val="both"/>
        <w:rPr>
          <w:b w:val="0"/>
          <w:sz w:val="28"/>
          <w:szCs w:val="28"/>
        </w:rPr>
      </w:pPr>
      <w:r w:rsidRPr="00031389">
        <w:rPr>
          <w:b w:val="0"/>
          <w:sz w:val="28"/>
          <w:szCs w:val="28"/>
        </w:rPr>
        <w:t>Признать утратившим силу решение Хурала представител</w:t>
      </w:r>
      <w:r>
        <w:rPr>
          <w:b w:val="0"/>
          <w:sz w:val="28"/>
          <w:szCs w:val="28"/>
        </w:rPr>
        <w:t>ей Чаа-Холь</w:t>
      </w:r>
      <w:r w:rsidRPr="00031389">
        <w:rPr>
          <w:b w:val="0"/>
          <w:sz w:val="28"/>
          <w:szCs w:val="28"/>
        </w:rPr>
        <w:t xml:space="preserve">ского </w:t>
      </w:r>
      <w:r w:rsidR="00B87C4F" w:rsidRPr="00031389">
        <w:rPr>
          <w:b w:val="0"/>
          <w:sz w:val="28"/>
          <w:szCs w:val="28"/>
        </w:rPr>
        <w:t>кожууна от</w:t>
      </w:r>
      <w:r w:rsidRPr="00E64F9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11.08.2022г. №138</w:t>
      </w:r>
      <w:r w:rsidRPr="00031389"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 xml:space="preserve">Об утверждении Порядка внесения предложений и рассмотрения кандидатур на вакантную должность председателя Контрольно-счетной </w:t>
      </w:r>
      <w:r w:rsidR="00B87C4F">
        <w:rPr>
          <w:b w:val="0"/>
          <w:sz w:val="28"/>
          <w:szCs w:val="28"/>
        </w:rPr>
        <w:t>палаты муниципального</w:t>
      </w:r>
      <w:r>
        <w:rPr>
          <w:b w:val="0"/>
          <w:sz w:val="28"/>
          <w:szCs w:val="28"/>
        </w:rPr>
        <w:t xml:space="preserve"> района «Чаа-Хольский кожуун Республики Тыва».</w:t>
      </w:r>
    </w:p>
    <w:p w:rsidR="00373F6E" w:rsidRPr="0098024C" w:rsidRDefault="00373F6E" w:rsidP="0098024C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момента подписания и подлежит опубликованию (обнародованию). </w:t>
      </w:r>
    </w:p>
    <w:p w:rsidR="00113CED" w:rsidRDefault="00113CED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CED" w:rsidRDefault="00113CED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CED" w:rsidRDefault="00113CED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CED" w:rsidRPr="00113CED" w:rsidRDefault="00113CED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– </w:t>
      </w:r>
    </w:p>
    <w:p w:rsidR="00113CED" w:rsidRPr="00113CED" w:rsidRDefault="007900AC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</w:t>
      </w:r>
      <w:r w:rsidR="00CF62D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редставительного органа</w:t>
      </w:r>
    </w:p>
    <w:p w:rsidR="00113CED" w:rsidRPr="00113CED" w:rsidRDefault="00644BFD" w:rsidP="0011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 Республики Тыва</w:t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Чамбал А.М.</w:t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3CED" w:rsidRPr="00113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</w:p>
    <w:p w:rsidR="00113CED" w:rsidRPr="00113CED" w:rsidRDefault="00113CED" w:rsidP="00113C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CED" w:rsidRDefault="00113CED" w:rsidP="00E5201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13CED" w:rsidRDefault="00113CED" w:rsidP="00E5201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900AC" w:rsidRDefault="007900AC" w:rsidP="007900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20A" w:rsidRPr="00E52012" w:rsidRDefault="00373F6E" w:rsidP="007900A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</w:t>
      </w:r>
    </w:p>
    <w:p w:rsidR="002C620A" w:rsidRPr="00E52012" w:rsidRDefault="002C620A" w:rsidP="00E5201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2012">
        <w:rPr>
          <w:rFonts w:ascii="Times New Roman" w:eastAsia="Times New Roman" w:hAnsi="Times New Roman" w:cs="Times New Roman"/>
          <w:lang w:eastAsia="ru-RU"/>
        </w:rPr>
        <w:t>к решению Хурала представителей</w:t>
      </w:r>
    </w:p>
    <w:p w:rsidR="002C620A" w:rsidRDefault="007900AC" w:rsidP="007900A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Чаа-Хольского кожууна </w:t>
      </w:r>
    </w:p>
    <w:p w:rsidR="007900AC" w:rsidRPr="00E52012" w:rsidRDefault="007900AC" w:rsidP="007900A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Республики Тыва</w:t>
      </w:r>
    </w:p>
    <w:p w:rsidR="002C620A" w:rsidRPr="00E52012" w:rsidRDefault="007900AC" w:rsidP="00E5201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«__» ____________ 2023</w:t>
      </w:r>
      <w:r w:rsidR="002C620A" w:rsidRPr="00E52012">
        <w:rPr>
          <w:rFonts w:ascii="Times New Roman" w:eastAsia="Times New Roman" w:hAnsi="Times New Roman" w:cs="Times New Roman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2C620A" w:rsidRPr="004B1AC1" w:rsidRDefault="002C620A" w:rsidP="002C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20A" w:rsidRPr="005558E6" w:rsidRDefault="002C620A" w:rsidP="002C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2C620A" w:rsidRPr="00E52012" w:rsidRDefault="00195C9C" w:rsidP="002C6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E52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условиях и порядке проведения конкурса на</w:t>
      </w:r>
    </w:p>
    <w:p w:rsidR="002C620A" w:rsidRPr="00E52012" w:rsidRDefault="005F07A3" w:rsidP="00FD24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E52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амещение вакантной должности председателя</w:t>
      </w:r>
      <w:r w:rsidR="002C620A" w:rsidRPr="00E52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контрольно-счетного органа </w:t>
      </w:r>
      <w:r w:rsidR="00FD24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2C620A" w:rsidRPr="00E52012" w:rsidRDefault="002C620A" w:rsidP="002C6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20A" w:rsidRPr="005558E6" w:rsidRDefault="005C7550" w:rsidP="002C620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2C620A" w:rsidRPr="00555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2C620A" w:rsidRDefault="002C620A" w:rsidP="00F6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1.Порядок проведения конкурса н</w:t>
      </w:r>
      <w:r w:rsidR="00257DD9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замещение вакантной должности</w:t>
      </w:r>
      <w:r w:rsidR="00783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контрольно-счетного</w:t>
      </w:r>
      <w:r w:rsidR="00783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</w:t>
      </w:r>
      <w:r w:rsidR="006863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</w:t>
      </w:r>
      <w:r w:rsidRPr="002C620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законом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620A">
        <w:rPr>
          <w:rFonts w:ascii="Times New Roman" w:hAnsi="Times New Roman" w:cs="Times New Roman"/>
          <w:sz w:val="28"/>
          <w:szCs w:val="28"/>
        </w:rPr>
        <w:t xml:space="preserve">от 02.03.2007 N 25-ФЗ 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муниципальной службе в Российской Федерации", Федеральным </w:t>
      </w:r>
      <w:hyperlink r:id="rId6" w:history="1">
        <w:r w:rsidRPr="002C62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7" w:history="1">
        <w:r w:rsidRPr="002C62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Уставом</w:t>
        </w:r>
      </w:hyperlink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r w:rsidR="007900A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Чаа-Хольский кожуун Республики Тыва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783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 контрольно-счетно</w:t>
      </w:r>
      <w:r w:rsidR="0079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органе муниципального района </w:t>
      </w:r>
      <w:r w:rsidR="007900AC"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900A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Чаа-Хольский кожуун Республики Тывы»</w:t>
      </w:r>
      <w:r w:rsidRPr="007837D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Решением Хурала предст</w:t>
      </w:r>
      <w:r w:rsidR="0079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авителей муниципального района </w:t>
      </w:r>
      <w:r w:rsidR="007900AC"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900A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Чаа-Хольский кожуун Республики Тыва</w:t>
      </w:r>
      <w:r w:rsidR="007900AC"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83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0279E" w:rsidRPr="00D0279E">
        <w:rPr>
          <w:rFonts w:ascii="Times New Roman" w:eastAsia="Times New Roman" w:hAnsi="Times New Roman" w:cs="Times New Roman"/>
          <w:sz w:val="28"/>
          <w:szCs w:val="28"/>
          <w:lang w:eastAsia="ru-RU"/>
        </w:rPr>
        <w:t>«19» мая 2022 года №121</w:t>
      </w:r>
      <w:r w:rsidR="00F61AB4" w:rsidRPr="00D02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Положением</w:t>
      </w:r>
      <w:r w:rsidRPr="00D027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7DD9" w:rsidRPr="002C620A" w:rsidRDefault="00257DD9" w:rsidP="00F6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E8A" w:rsidRDefault="00535E8A" w:rsidP="00A409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620A" w:rsidRPr="005558E6" w:rsidRDefault="002C620A" w:rsidP="00A409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6">
        <w:rPr>
          <w:rFonts w:ascii="Times New Roman" w:hAnsi="Times New Roman" w:cs="Times New Roman"/>
          <w:b/>
          <w:sz w:val="28"/>
          <w:szCs w:val="28"/>
        </w:rPr>
        <w:t>2. Порядок назначения конкурса</w:t>
      </w:r>
    </w:p>
    <w:p w:rsidR="002C620A" w:rsidRPr="002C620A" w:rsidRDefault="002C620A" w:rsidP="00A409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20A">
        <w:rPr>
          <w:rFonts w:ascii="Times New Roman" w:hAnsi="Times New Roman" w:cs="Times New Roman"/>
          <w:sz w:val="28"/>
          <w:szCs w:val="28"/>
        </w:rPr>
        <w:t xml:space="preserve">2.1. Конкурс объявляется решением Хурала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2C620A">
        <w:rPr>
          <w:rFonts w:ascii="Times New Roman" w:hAnsi="Times New Roman" w:cs="Times New Roman"/>
          <w:sz w:val="28"/>
          <w:szCs w:val="28"/>
        </w:rPr>
        <w:t xml:space="preserve"> при наличии вакантной должности 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контрольно-счетного органа</w:t>
      </w:r>
      <w:r w:rsidR="00F6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2C62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20A" w:rsidRPr="002C620A" w:rsidRDefault="007900AC" w:rsidP="00A409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 Хурала представителей 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="002C620A" w:rsidRPr="002C620A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2C620A" w:rsidRPr="002C620A" w:rsidRDefault="002C620A" w:rsidP="00A409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20A">
        <w:rPr>
          <w:rFonts w:ascii="Times New Roman" w:hAnsi="Times New Roman" w:cs="Times New Roman"/>
          <w:sz w:val="28"/>
          <w:szCs w:val="28"/>
        </w:rPr>
        <w:t>1) условия конкурса:</w:t>
      </w:r>
    </w:p>
    <w:p w:rsidR="002C620A" w:rsidRPr="002C620A" w:rsidRDefault="002C620A" w:rsidP="00A409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20A">
        <w:rPr>
          <w:rFonts w:ascii="Times New Roman" w:hAnsi="Times New Roman" w:cs="Times New Roman"/>
          <w:sz w:val="28"/>
          <w:szCs w:val="28"/>
        </w:rPr>
        <w:t>2) дата, время и место проведения конкурса;</w:t>
      </w:r>
    </w:p>
    <w:p w:rsidR="002C620A" w:rsidRPr="002C620A" w:rsidRDefault="002C620A" w:rsidP="00A409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20A">
        <w:rPr>
          <w:rFonts w:ascii="Times New Roman" w:hAnsi="Times New Roman" w:cs="Times New Roman"/>
          <w:sz w:val="28"/>
          <w:szCs w:val="28"/>
        </w:rPr>
        <w:t>3) общее число членов конкурсной комиссии.</w:t>
      </w:r>
    </w:p>
    <w:p w:rsidR="002C620A" w:rsidRPr="002C620A" w:rsidRDefault="002C620A" w:rsidP="00A409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20A">
        <w:rPr>
          <w:rFonts w:ascii="Times New Roman" w:hAnsi="Times New Roman" w:cs="Times New Roman"/>
          <w:sz w:val="28"/>
          <w:szCs w:val="28"/>
        </w:rPr>
        <w:t xml:space="preserve">2.2. Решение о проведении </w:t>
      </w:r>
      <w:r w:rsidR="00AD340B">
        <w:rPr>
          <w:rFonts w:ascii="Times New Roman" w:hAnsi="Times New Roman" w:cs="Times New Roman"/>
          <w:sz w:val="28"/>
          <w:szCs w:val="28"/>
        </w:rPr>
        <w:t xml:space="preserve">конкурса подлежит опубликованию </w:t>
      </w:r>
      <w:r w:rsidR="00AD340B" w:rsidRPr="00AD340B">
        <w:rPr>
          <w:rFonts w:ascii="Times New Roman" w:hAnsi="Times New Roman" w:cs="Times New Roman"/>
          <w:sz w:val="28"/>
          <w:szCs w:val="28"/>
        </w:rPr>
        <w:t xml:space="preserve">не позднее чем </w:t>
      </w:r>
      <w:r w:rsidR="00AD340B">
        <w:rPr>
          <w:rFonts w:ascii="Times New Roman" w:hAnsi="Times New Roman" w:cs="Times New Roman"/>
          <w:sz w:val="28"/>
          <w:szCs w:val="28"/>
        </w:rPr>
        <w:t>за месяц до проведения конкурса.</w:t>
      </w:r>
      <w:r w:rsidRPr="002C620A">
        <w:rPr>
          <w:rFonts w:ascii="Times New Roman" w:hAnsi="Times New Roman" w:cs="Times New Roman"/>
          <w:sz w:val="28"/>
          <w:szCs w:val="28"/>
        </w:rPr>
        <w:t xml:space="preserve"> Одновременно с решением о проведении конкурса подлежит опубликованию информационное сообщение о проведении конкурса, в котором указываются условия проведения конкурса, требования, предъявляемые к кандидату на замещение должности </w:t>
      </w:r>
      <w:r w:rsidRPr="002C6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контрольно-счетного органа</w:t>
      </w:r>
      <w:r w:rsidRPr="002C620A">
        <w:rPr>
          <w:rFonts w:ascii="Times New Roman" w:hAnsi="Times New Roman" w:cs="Times New Roman"/>
          <w:sz w:val="28"/>
          <w:szCs w:val="28"/>
        </w:rPr>
        <w:t>, дата, время и место проведения конкурса, срок подачи документов, контактный телефон и адрес для получения справочной информации о проведении конкурса.</w:t>
      </w:r>
    </w:p>
    <w:p w:rsidR="00535E8A" w:rsidRDefault="00535E8A" w:rsidP="00535E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620A" w:rsidRPr="005558E6" w:rsidRDefault="002C620A" w:rsidP="00535E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6">
        <w:rPr>
          <w:rFonts w:ascii="Times New Roman" w:hAnsi="Times New Roman" w:cs="Times New Roman"/>
          <w:b/>
          <w:sz w:val="28"/>
          <w:szCs w:val="28"/>
        </w:rPr>
        <w:t>3. Формирование и организация деятельности конкурсной комиссии</w:t>
      </w:r>
    </w:p>
    <w:p w:rsidR="002C620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3.1</w:t>
      </w:r>
      <w:r w:rsidRPr="00535E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35E8A">
        <w:rPr>
          <w:rFonts w:ascii="Times New Roman" w:hAnsi="Times New Roman" w:cs="Times New Roman"/>
          <w:sz w:val="28"/>
          <w:szCs w:val="28"/>
        </w:rPr>
        <w:t xml:space="preserve">Общее число членов конкурсной комиссии устанавливается Хуралом </w:t>
      </w:r>
      <w:r w:rsidR="009279CD" w:rsidRPr="00535E8A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>.</w:t>
      </w:r>
    </w:p>
    <w:p w:rsidR="00CF62D6" w:rsidRPr="00535E8A" w:rsidRDefault="00CF62D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общее число членов конкурсной комиссии в количестве</w:t>
      </w:r>
      <w:r w:rsidR="007900AC">
        <w:rPr>
          <w:rFonts w:ascii="Times New Roman" w:hAnsi="Times New Roman" w:cs="Times New Roman"/>
          <w:sz w:val="28"/>
          <w:szCs w:val="28"/>
        </w:rPr>
        <w:t xml:space="preserve"> 5 (пяти) человек, в том числе 4 (четыре</w:t>
      </w:r>
      <w:r>
        <w:rPr>
          <w:rFonts w:ascii="Times New Roman" w:hAnsi="Times New Roman" w:cs="Times New Roman"/>
          <w:sz w:val="28"/>
          <w:szCs w:val="28"/>
        </w:rPr>
        <w:t xml:space="preserve">) человек из числа депутатов Хурала представителей </w:t>
      </w:r>
      <w:r w:rsidR="002A6DCB">
        <w:rPr>
          <w:rFonts w:ascii="Times New Roman" w:hAnsi="Times New Roman" w:cs="Times New Roman"/>
          <w:sz w:val="28"/>
          <w:szCs w:val="28"/>
        </w:rPr>
        <w:t>Чаа-Холь</w:t>
      </w:r>
      <w:r w:rsidR="007900AC">
        <w:rPr>
          <w:rFonts w:ascii="Times New Roman" w:hAnsi="Times New Roman" w:cs="Times New Roman"/>
          <w:sz w:val="28"/>
          <w:szCs w:val="28"/>
        </w:rPr>
        <w:t>ского кожууна</w:t>
      </w:r>
      <w:r w:rsidR="0091687F">
        <w:rPr>
          <w:rFonts w:ascii="Times New Roman" w:hAnsi="Times New Roman" w:cs="Times New Roman"/>
          <w:sz w:val="28"/>
          <w:szCs w:val="28"/>
        </w:rPr>
        <w:t xml:space="preserve">, 1 (один) человек из общественной организации кожууна. 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Членами конкурсной комиссии не могут быть назначены: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lastRenderedPageBreak/>
        <w:t>1) лица, не имеющие гражданства Российской Федерации;</w:t>
      </w:r>
      <w:bookmarkStart w:id="0" w:name="_GoBack"/>
      <w:bookmarkEnd w:id="0"/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2) 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3) супруги и близкие родственники кандидатов на должность председателя </w:t>
      </w:r>
      <w:r w:rsidR="00535E8A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535E8A">
        <w:rPr>
          <w:rFonts w:ascii="Times New Roman" w:hAnsi="Times New Roman" w:cs="Times New Roman"/>
          <w:sz w:val="28"/>
          <w:szCs w:val="28"/>
        </w:rPr>
        <w:t>;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4) лица, которые находятся в непосредственном подчинении у кандидатов на должность председателя </w:t>
      </w:r>
      <w:r w:rsidR="00535E8A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535E8A">
        <w:rPr>
          <w:rFonts w:ascii="Times New Roman" w:hAnsi="Times New Roman" w:cs="Times New Roman"/>
          <w:sz w:val="28"/>
          <w:szCs w:val="28"/>
        </w:rPr>
        <w:t>;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5) лица, не достигшие возраста 18 лет.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3.2. Конкурсная комиссия считается сформированной и может приступить к осуществлению своих полномочий после назначения всех ее членов.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После назначения на должность </w:t>
      </w:r>
      <w:r w:rsidRPr="00535E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контрольно-счетного органа</w:t>
      </w:r>
      <w:r w:rsidRPr="00535E8A">
        <w:rPr>
          <w:rFonts w:ascii="Times New Roman" w:hAnsi="Times New Roman" w:cs="Times New Roman"/>
          <w:sz w:val="28"/>
          <w:szCs w:val="28"/>
        </w:rPr>
        <w:t xml:space="preserve"> Хуралом </w:t>
      </w:r>
      <w:r w:rsidR="00965EB8" w:rsidRPr="00535E8A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 xml:space="preserve"> полномочия конкурсной комиссии прекращаются.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3.3. Конкурсная комиссия осуществляет свои полномочия и принимает решения в коллегиальном порядке.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3.4. Конкурсная комиссия состоит из председателя, заместителя председателя, секретаря и членов конкурсной комиссии.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3.5. Председатель конкурсной комиссии избирается на первом заседании конкурсной комиссии и осуществляет общее руководство работой конкурсной комиссии, проводит заседание конкурсной комиссии, распределяет обязанности между членами конкурсной комиссии.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3.6. Заместитель председателя конкурсной комиссии избирается на первом заседании конкурсной комиссии и исполняет обязанности председателя конкурсной комиссии в его отсутствие.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3.7. Секретарь конкурсной комиссии принимает документы от лиц, изъявивших желание участвовать в конкурсе, информирует членов конкурсной комиссии о времени и месте заседания конкурсной комиссии, оформляет протоколы заседаний конкурсной комиссии, решает другие организационные вопросы.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3.8. Заседание конкурсной комиссии считается правомочным, если на нем присутствует не менее двух третей от установленной численности ее членов.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3.9. Решения конкурсной комиссии принимаются открытым голосованием простым большинством голосов от числа присутствующих на заседании конкурсной комиссии ее членов. При равенстве голосов решающим является голос председателя конкурсной комиссии.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3.10. Заседания конкурсной комиссии и принимаемые ей решения оформляются протоколами, подписываемыми председателем и секретарем конкурсной комиссии.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3.11. Организационное, правовое, информационное, материально-техническое обеспечение деятельности к</w:t>
      </w:r>
      <w:r w:rsidR="0020728E">
        <w:rPr>
          <w:rFonts w:ascii="Times New Roman" w:hAnsi="Times New Roman" w:cs="Times New Roman"/>
          <w:sz w:val="28"/>
          <w:szCs w:val="28"/>
        </w:rPr>
        <w:t>онкурсной комиссии ос</w:t>
      </w:r>
      <w:r w:rsidR="00965EB8">
        <w:rPr>
          <w:rFonts w:ascii="Times New Roman" w:hAnsi="Times New Roman" w:cs="Times New Roman"/>
          <w:sz w:val="28"/>
          <w:szCs w:val="28"/>
        </w:rPr>
        <w:t>уществляет Хурал представителей</w:t>
      </w:r>
      <w:r w:rsidR="0020728E">
        <w:rPr>
          <w:rFonts w:ascii="Times New Roman" w:hAnsi="Times New Roman" w:cs="Times New Roman"/>
          <w:sz w:val="28"/>
          <w:szCs w:val="28"/>
        </w:rPr>
        <w:t xml:space="preserve">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20728E">
        <w:rPr>
          <w:rFonts w:ascii="Times New Roman" w:hAnsi="Times New Roman" w:cs="Times New Roman"/>
          <w:sz w:val="28"/>
          <w:szCs w:val="28"/>
        </w:rPr>
        <w:t>.</w:t>
      </w:r>
    </w:p>
    <w:p w:rsidR="0020728E" w:rsidRDefault="0020728E" w:rsidP="00535E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28E" w:rsidRPr="005558E6" w:rsidRDefault="002C620A" w:rsidP="002072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8E6">
        <w:rPr>
          <w:rFonts w:ascii="Times New Roman" w:hAnsi="Times New Roman" w:cs="Times New Roman"/>
          <w:b/>
          <w:sz w:val="28"/>
          <w:szCs w:val="28"/>
        </w:rPr>
        <w:t xml:space="preserve">4. Требования к кандидатам на должность </w:t>
      </w:r>
      <w:r w:rsidRPr="00555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председателя </w:t>
      </w:r>
    </w:p>
    <w:p w:rsidR="002C620A" w:rsidRPr="005558E6" w:rsidRDefault="002C620A" w:rsidP="002072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контрольно-счетного органа</w:t>
      </w:r>
    </w:p>
    <w:p w:rsidR="002C620A" w:rsidRDefault="00BD5A5C" w:rsidP="00535E8A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8"/>
      <w:bookmarkEnd w:id="1"/>
      <w:r>
        <w:rPr>
          <w:rFonts w:ascii="Times New Roman" w:hAnsi="Times New Roman" w:cs="Times New Roman"/>
          <w:sz w:val="28"/>
          <w:szCs w:val="28"/>
        </w:rPr>
        <w:t>4.1. В</w:t>
      </w:r>
      <w:r w:rsidR="00FD2A16" w:rsidRPr="00FD2A16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>о на участие в конкурсе имеют</w:t>
      </w:r>
      <w:r w:rsidR="00FD2A16" w:rsidRPr="00FD2A16">
        <w:rPr>
          <w:rFonts w:ascii="Times New Roman" w:hAnsi="Times New Roman" w:cs="Times New Roman"/>
          <w:sz w:val="28"/>
          <w:szCs w:val="28"/>
        </w:rPr>
        <w:t xml:space="preserve">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Федеральным законом для замещения должностей муниципальной службы, при отсутствии обстоятельств, указанных в ст</w:t>
      </w:r>
      <w:r w:rsidR="00FD2A16">
        <w:rPr>
          <w:rFonts w:ascii="Times New Roman" w:hAnsi="Times New Roman" w:cs="Times New Roman"/>
          <w:sz w:val="28"/>
          <w:szCs w:val="28"/>
        </w:rPr>
        <w:t>.</w:t>
      </w:r>
      <w:r w:rsidR="00FD2A16" w:rsidRPr="00FD2A16">
        <w:rPr>
          <w:rFonts w:ascii="Times New Roman" w:hAnsi="Times New Roman" w:cs="Times New Roman"/>
          <w:sz w:val="28"/>
          <w:szCs w:val="28"/>
        </w:rPr>
        <w:t xml:space="preserve"> 13 </w:t>
      </w:r>
      <w:r w:rsidR="00FD2A16">
        <w:rPr>
          <w:rFonts w:ascii="Times New Roman" w:hAnsi="Times New Roman" w:cs="Times New Roman"/>
          <w:sz w:val="28"/>
          <w:szCs w:val="28"/>
        </w:rPr>
        <w:t xml:space="preserve">ФЗ от </w:t>
      </w:r>
      <w:r w:rsidR="00A83CC8">
        <w:rPr>
          <w:rFonts w:ascii="Times New Roman" w:hAnsi="Times New Roman" w:cs="Times New Roman"/>
          <w:sz w:val="28"/>
          <w:szCs w:val="28"/>
        </w:rPr>
        <w:t>02.03.2007 №25 «О муниципальной службе в РФ»</w:t>
      </w:r>
      <w:r w:rsidR="00FD2A16" w:rsidRPr="00FD2A16">
        <w:rPr>
          <w:rFonts w:ascii="Times New Roman" w:hAnsi="Times New Roman" w:cs="Times New Roman"/>
          <w:sz w:val="28"/>
          <w:szCs w:val="28"/>
        </w:rPr>
        <w:t xml:space="preserve"> в качестве ограничений, связанных с муниципальной службой.</w:t>
      </w:r>
      <w:r w:rsidR="00FD2A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440" w:rsidRPr="00FD2440" w:rsidRDefault="00A90DC2" w:rsidP="00FD2440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70077">
        <w:rPr>
          <w:rFonts w:ascii="Times New Roman" w:hAnsi="Times New Roman" w:cs="Times New Roman"/>
          <w:sz w:val="28"/>
          <w:szCs w:val="28"/>
        </w:rPr>
        <w:t xml:space="preserve">4.2. </w:t>
      </w:r>
      <w:r w:rsidR="00842AC4">
        <w:rPr>
          <w:rFonts w:ascii="Times New Roman" w:hAnsi="Times New Roman" w:cs="Times New Roman"/>
          <w:sz w:val="28"/>
          <w:szCs w:val="28"/>
        </w:rPr>
        <w:t>П</w:t>
      </w:r>
      <w:r w:rsidR="00FD2440" w:rsidRPr="00FD2440">
        <w:rPr>
          <w:rFonts w:ascii="Times New Roman" w:hAnsi="Times New Roman" w:cs="Times New Roman"/>
          <w:sz w:val="28"/>
          <w:szCs w:val="28"/>
        </w:rPr>
        <w:t>редложения о кандидатурах на должность председателя контрольно-счетного органа муниципального образования вносятся в представительный орган муниципального образования:</w:t>
      </w:r>
    </w:p>
    <w:p w:rsidR="00D32607" w:rsidRPr="00D32607" w:rsidRDefault="00FD2440" w:rsidP="00D3260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D2440">
        <w:rPr>
          <w:rFonts w:ascii="Times New Roman" w:hAnsi="Times New Roman" w:cs="Times New Roman"/>
          <w:sz w:val="28"/>
          <w:szCs w:val="28"/>
        </w:rPr>
        <w:t xml:space="preserve">1) </w:t>
      </w:r>
      <w:r w:rsidR="00D32607" w:rsidRPr="00D32607">
        <w:rPr>
          <w:rFonts w:ascii="Times New Roman" w:hAnsi="Times New Roman" w:cs="Times New Roman"/>
          <w:sz w:val="28"/>
          <w:szCs w:val="28"/>
        </w:rPr>
        <w:t>Главой - председателем представительного органа муниципального района;</w:t>
      </w:r>
    </w:p>
    <w:p w:rsidR="00D32607" w:rsidRPr="00D32607" w:rsidRDefault="00D32607" w:rsidP="00D3260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607">
        <w:rPr>
          <w:rFonts w:ascii="Times New Roman" w:hAnsi="Times New Roman" w:cs="Times New Roman"/>
          <w:sz w:val="28"/>
          <w:szCs w:val="28"/>
        </w:rPr>
        <w:t>депутатами представительного органа муниципального района – не менее одной трети от установленного числа депутатов представительно</w:t>
      </w:r>
      <w:r w:rsidR="002A6DCB">
        <w:rPr>
          <w:rFonts w:ascii="Times New Roman" w:hAnsi="Times New Roman" w:cs="Times New Roman"/>
          <w:sz w:val="28"/>
          <w:szCs w:val="28"/>
        </w:rPr>
        <w:t>го органа муниципального района.</w:t>
      </w:r>
    </w:p>
    <w:p w:rsidR="002C620A" w:rsidRDefault="002C620A" w:rsidP="00D32607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4.</w:t>
      </w:r>
      <w:r w:rsidR="00053154">
        <w:rPr>
          <w:rFonts w:ascii="Times New Roman" w:hAnsi="Times New Roman" w:cs="Times New Roman"/>
          <w:sz w:val="28"/>
          <w:szCs w:val="28"/>
        </w:rPr>
        <w:t>3</w:t>
      </w:r>
      <w:r w:rsidRPr="00535E8A">
        <w:rPr>
          <w:rFonts w:ascii="Times New Roman" w:hAnsi="Times New Roman" w:cs="Times New Roman"/>
          <w:sz w:val="28"/>
          <w:szCs w:val="28"/>
        </w:rPr>
        <w:t xml:space="preserve">. Гражданин не может быть принят на должность председателя </w:t>
      </w:r>
      <w:r w:rsidR="00FA566F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535E8A">
        <w:rPr>
          <w:rFonts w:ascii="Times New Roman" w:hAnsi="Times New Roman" w:cs="Times New Roman"/>
          <w:sz w:val="28"/>
          <w:szCs w:val="28"/>
        </w:rPr>
        <w:t xml:space="preserve"> при наличии ограничений, связанных с муниципальной службой, установленных Федеральным </w:t>
      </w:r>
      <w:hyperlink r:id="rId8" w:history="1">
        <w:r w:rsidRPr="00535E8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5E8A">
        <w:rPr>
          <w:rFonts w:ascii="Times New Roman" w:hAnsi="Times New Roman" w:cs="Times New Roman"/>
          <w:sz w:val="28"/>
          <w:szCs w:val="28"/>
        </w:rPr>
        <w:t xml:space="preserve"> от </w:t>
      </w:r>
      <w:r w:rsidR="00FA566F">
        <w:rPr>
          <w:rFonts w:ascii="Times New Roman" w:hAnsi="Times New Roman" w:cs="Times New Roman"/>
          <w:sz w:val="28"/>
          <w:szCs w:val="28"/>
        </w:rPr>
        <w:t>0</w:t>
      </w:r>
      <w:r w:rsidRPr="00535E8A">
        <w:rPr>
          <w:rFonts w:ascii="Times New Roman" w:hAnsi="Times New Roman" w:cs="Times New Roman"/>
          <w:sz w:val="28"/>
          <w:szCs w:val="28"/>
        </w:rPr>
        <w:t>2</w:t>
      </w:r>
      <w:r w:rsidR="00FA566F">
        <w:rPr>
          <w:rFonts w:ascii="Times New Roman" w:hAnsi="Times New Roman" w:cs="Times New Roman"/>
          <w:sz w:val="28"/>
          <w:szCs w:val="28"/>
        </w:rPr>
        <w:t>.03.</w:t>
      </w:r>
      <w:r w:rsidRPr="00535E8A">
        <w:rPr>
          <w:rFonts w:ascii="Times New Roman" w:hAnsi="Times New Roman" w:cs="Times New Roman"/>
          <w:sz w:val="28"/>
          <w:szCs w:val="28"/>
        </w:rPr>
        <w:t xml:space="preserve">2007 </w:t>
      </w:r>
      <w:r w:rsidR="00FA566F">
        <w:rPr>
          <w:rFonts w:ascii="Times New Roman" w:hAnsi="Times New Roman" w:cs="Times New Roman"/>
          <w:sz w:val="28"/>
          <w:szCs w:val="28"/>
        </w:rPr>
        <w:t>№</w:t>
      </w:r>
      <w:r w:rsidRPr="00535E8A">
        <w:rPr>
          <w:rFonts w:ascii="Times New Roman" w:hAnsi="Times New Roman" w:cs="Times New Roman"/>
          <w:sz w:val="28"/>
          <w:szCs w:val="28"/>
        </w:rPr>
        <w:t xml:space="preserve"> 25-ФЗ «О муниципальной службе в Российской Федерации».</w:t>
      </w:r>
    </w:p>
    <w:p w:rsidR="00FA566F" w:rsidRPr="00535E8A" w:rsidRDefault="00FA566F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20A" w:rsidRPr="005558E6" w:rsidRDefault="002C620A" w:rsidP="00FA56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6">
        <w:rPr>
          <w:rFonts w:ascii="Times New Roman" w:hAnsi="Times New Roman" w:cs="Times New Roman"/>
          <w:b/>
          <w:sz w:val="28"/>
          <w:szCs w:val="28"/>
        </w:rPr>
        <w:t>5. Представление документов в конкурсную комиссию</w:t>
      </w:r>
    </w:p>
    <w:p w:rsidR="002C620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3"/>
      <w:bookmarkEnd w:id="2"/>
      <w:r w:rsidRPr="00535E8A">
        <w:rPr>
          <w:rFonts w:ascii="Times New Roman" w:hAnsi="Times New Roman" w:cs="Times New Roman"/>
          <w:sz w:val="28"/>
          <w:szCs w:val="28"/>
        </w:rPr>
        <w:t>5.1. Гражданин, изъявивший желание участвовать в конкурсе, представляет в конкурсную комиссию:</w:t>
      </w:r>
    </w:p>
    <w:p w:rsidR="00640B89" w:rsidRPr="00640B89" w:rsidRDefault="00640B8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B89">
        <w:rPr>
          <w:rFonts w:ascii="Times New Roman" w:hAnsi="Times New Roman" w:cs="Times New Roman"/>
          <w:sz w:val="28"/>
          <w:szCs w:val="28"/>
        </w:rPr>
        <w:t>а) заявление кандидата на должность председателя контрольно-счетного органа о его согласии на назначение на должность;</w:t>
      </w:r>
    </w:p>
    <w:p w:rsidR="00640B89" w:rsidRPr="00640B89" w:rsidRDefault="00640B8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B89">
        <w:rPr>
          <w:rFonts w:ascii="Times New Roman" w:hAnsi="Times New Roman" w:cs="Times New Roman"/>
          <w:sz w:val="28"/>
          <w:szCs w:val="28"/>
        </w:rPr>
        <w:t xml:space="preserve">б) собственноручно заполненная и подписанная анкета по </w:t>
      </w:r>
      <w:hyperlink r:id="rId9" w:history="1">
        <w:r w:rsidRPr="00640B89">
          <w:rPr>
            <w:rStyle w:val="a8"/>
            <w:rFonts w:ascii="Times New Roman" w:hAnsi="Times New Roman" w:cs="Times New Roman"/>
            <w:sz w:val="28"/>
            <w:szCs w:val="28"/>
          </w:rPr>
          <w:t>форме</w:t>
        </w:r>
      </w:hyperlink>
      <w:r w:rsidRPr="00640B89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640B89" w:rsidRPr="00640B89" w:rsidRDefault="00640B8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B89">
        <w:rPr>
          <w:rFonts w:ascii="Times New Roman" w:hAnsi="Times New Roman" w:cs="Times New Roman"/>
          <w:sz w:val="28"/>
          <w:szCs w:val="28"/>
        </w:rPr>
        <w:t>в) копия паспорта или иного документа, удостоверяющего личность гражданина Российской Федерации;</w:t>
      </w:r>
    </w:p>
    <w:p w:rsidR="00640B89" w:rsidRPr="00640B89" w:rsidRDefault="00640B8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B89">
        <w:rPr>
          <w:rFonts w:ascii="Times New Roman" w:hAnsi="Times New Roman" w:cs="Times New Roman"/>
          <w:sz w:val="28"/>
          <w:szCs w:val="28"/>
        </w:rPr>
        <w:t xml:space="preserve">г) копия трудовой книжки и (или) сведения о трудовой деятельности, оформленные в установленном законодательством </w:t>
      </w:r>
      <w:hyperlink r:id="rId10" w:history="1">
        <w:r w:rsidRPr="00640B89">
          <w:rPr>
            <w:rStyle w:val="a8"/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640B89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640B89" w:rsidRPr="00640B89" w:rsidRDefault="00640B8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B89">
        <w:rPr>
          <w:rFonts w:ascii="Times New Roman" w:hAnsi="Times New Roman" w:cs="Times New Roman"/>
          <w:sz w:val="28"/>
          <w:szCs w:val="28"/>
        </w:rPr>
        <w:t>д) копии документов об образовании, переподготовке, повышении квалификации, присвоении ученой степени и иные документы, подтверждающие наличие высшего образования;</w:t>
      </w:r>
    </w:p>
    <w:p w:rsidR="00640B89" w:rsidRPr="00640B89" w:rsidRDefault="00823BF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страховое свидетельство обязательного пенсионного страхования;</w:t>
      </w:r>
    </w:p>
    <w:p w:rsidR="00640B89" w:rsidRPr="00640B89" w:rsidRDefault="00640B8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B89">
        <w:rPr>
          <w:rFonts w:ascii="Times New Roman" w:hAnsi="Times New Roman" w:cs="Times New Roman"/>
          <w:sz w:val="28"/>
          <w:szCs w:val="28"/>
        </w:rPr>
        <w:t>ж) копия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640B89" w:rsidRDefault="00640B8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B89">
        <w:rPr>
          <w:rFonts w:ascii="Times New Roman" w:hAnsi="Times New Roman" w:cs="Times New Roman"/>
          <w:sz w:val="28"/>
          <w:szCs w:val="28"/>
        </w:rPr>
        <w:t>з) документы воинского учета - для граждан, пребывающих в запасе, и лиц, подлежащих призыву на военную службу;</w:t>
      </w:r>
    </w:p>
    <w:p w:rsidR="00823BF9" w:rsidRPr="00640B89" w:rsidRDefault="00823BF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заключение медицинской организации об отсутствии заболевания, препятствующего поступлению на муниципальную службу </w:t>
      </w:r>
    </w:p>
    <w:p w:rsidR="00640B89" w:rsidRPr="00640B89" w:rsidRDefault="00823BF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40B89" w:rsidRPr="00640B89">
        <w:rPr>
          <w:rFonts w:ascii="Times New Roman" w:hAnsi="Times New Roman" w:cs="Times New Roman"/>
          <w:sz w:val="28"/>
          <w:szCs w:val="28"/>
        </w:rPr>
        <w:t>) 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основаниям;</w:t>
      </w:r>
    </w:p>
    <w:p w:rsidR="00640B89" w:rsidRPr="00640B89" w:rsidRDefault="00823BF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40B89" w:rsidRPr="00640B89">
        <w:rPr>
          <w:rFonts w:ascii="Times New Roman" w:hAnsi="Times New Roman" w:cs="Times New Roman"/>
          <w:sz w:val="28"/>
          <w:szCs w:val="28"/>
        </w:rPr>
        <w:t>) согласие на обработку персональных данных, получение информации от третьих лиц в рамках проведения в отношении кандидата проверочных мероприятий;</w:t>
      </w:r>
    </w:p>
    <w:p w:rsidR="00640B89" w:rsidRPr="00640B89" w:rsidRDefault="00823BF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40B89" w:rsidRPr="00640B89">
        <w:rPr>
          <w:rFonts w:ascii="Times New Roman" w:hAnsi="Times New Roman" w:cs="Times New Roman"/>
          <w:sz w:val="28"/>
          <w:szCs w:val="28"/>
        </w:rPr>
        <w:t>) сведения кандидата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 (супругов) и несовершеннолетних детей</w:t>
      </w:r>
    </w:p>
    <w:p w:rsidR="00640B89" w:rsidRDefault="00823BF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40B89">
        <w:rPr>
          <w:rFonts w:ascii="Times New Roman" w:hAnsi="Times New Roman" w:cs="Times New Roman"/>
          <w:sz w:val="28"/>
          <w:szCs w:val="28"/>
        </w:rPr>
        <w:t>)</w:t>
      </w:r>
      <w:r w:rsidR="002A6DCB">
        <w:rPr>
          <w:rFonts w:ascii="Times New Roman" w:hAnsi="Times New Roman" w:cs="Times New Roman"/>
          <w:sz w:val="28"/>
          <w:szCs w:val="28"/>
        </w:rPr>
        <w:t xml:space="preserve"> </w:t>
      </w:r>
      <w:r w:rsidR="00640B89" w:rsidRPr="00535E8A">
        <w:rPr>
          <w:rFonts w:ascii="Times New Roman" w:hAnsi="Times New Roman" w:cs="Times New Roman"/>
          <w:sz w:val="28"/>
          <w:szCs w:val="28"/>
        </w:rPr>
        <w:t>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идентифицировать;</w:t>
      </w:r>
    </w:p>
    <w:p w:rsidR="00640B89" w:rsidRDefault="00823BF9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40B89" w:rsidRPr="00640B89">
        <w:rPr>
          <w:rFonts w:ascii="Times New Roman" w:hAnsi="Times New Roman" w:cs="Times New Roman"/>
          <w:sz w:val="28"/>
          <w:szCs w:val="28"/>
        </w:rPr>
        <w:t>) иные документы по инициативе кандидата,  характеризующие его профессиональную подготовку.</w:t>
      </w:r>
    </w:p>
    <w:p w:rsidR="00261656" w:rsidRPr="00261656" w:rsidRDefault="002C620A" w:rsidP="002616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1"/>
      <w:bookmarkEnd w:id="3"/>
      <w:r w:rsidRPr="00CA66D1">
        <w:rPr>
          <w:rFonts w:ascii="Times New Roman" w:hAnsi="Times New Roman" w:cs="Times New Roman"/>
          <w:sz w:val="28"/>
          <w:szCs w:val="28"/>
        </w:rPr>
        <w:t>5.</w:t>
      </w:r>
      <w:r w:rsidR="008B62C7">
        <w:rPr>
          <w:rFonts w:ascii="Times New Roman" w:hAnsi="Times New Roman" w:cs="Times New Roman"/>
          <w:sz w:val="28"/>
          <w:szCs w:val="28"/>
        </w:rPr>
        <w:t>2</w:t>
      </w:r>
      <w:r w:rsidRPr="00CA66D1">
        <w:rPr>
          <w:rFonts w:ascii="Times New Roman" w:hAnsi="Times New Roman" w:cs="Times New Roman"/>
          <w:sz w:val="28"/>
          <w:szCs w:val="28"/>
        </w:rPr>
        <w:t xml:space="preserve">. Указанные в </w:t>
      </w:r>
      <w:hyperlink w:anchor="P83" w:history="1">
        <w:r w:rsidRPr="00CA66D1">
          <w:rPr>
            <w:rFonts w:ascii="Times New Roman" w:hAnsi="Times New Roman" w:cs="Times New Roman"/>
            <w:sz w:val="28"/>
            <w:szCs w:val="28"/>
          </w:rPr>
          <w:t>пункте 5.1</w:t>
        </w:r>
      </w:hyperlink>
      <w:r w:rsidRPr="00CA66D1">
        <w:rPr>
          <w:rFonts w:ascii="Times New Roman" w:hAnsi="Times New Roman" w:cs="Times New Roman"/>
          <w:sz w:val="28"/>
          <w:szCs w:val="28"/>
        </w:rPr>
        <w:t xml:space="preserve"> настоящего Порядка документы должны быть представлены в конкурсную комиссию</w:t>
      </w:r>
      <w:r w:rsidRPr="00535E8A">
        <w:rPr>
          <w:rFonts w:ascii="Times New Roman" w:hAnsi="Times New Roman" w:cs="Times New Roman"/>
          <w:sz w:val="28"/>
          <w:szCs w:val="28"/>
        </w:rPr>
        <w:t xml:space="preserve"> </w:t>
      </w:r>
      <w:r w:rsidR="00A8664C">
        <w:rPr>
          <w:rFonts w:ascii="Times New Roman" w:hAnsi="Times New Roman" w:cs="Times New Roman"/>
          <w:sz w:val="28"/>
          <w:szCs w:val="28"/>
        </w:rPr>
        <w:t>в течение 20</w:t>
      </w:r>
      <w:r w:rsidR="00261656" w:rsidRPr="00A85EF9">
        <w:rPr>
          <w:rFonts w:ascii="Times New Roman" w:hAnsi="Times New Roman" w:cs="Times New Roman"/>
          <w:sz w:val="28"/>
          <w:szCs w:val="28"/>
        </w:rPr>
        <w:t xml:space="preserve"> календарного дня со дня размещения объявления об</w:t>
      </w:r>
      <w:r w:rsidR="00E37F94">
        <w:rPr>
          <w:rFonts w:ascii="Times New Roman" w:hAnsi="Times New Roman" w:cs="Times New Roman"/>
          <w:sz w:val="28"/>
          <w:szCs w:val="28"/>
        </w:rPr>
        <w:t xml:space="preserve"> их приеме на официальном сайте</w:t>
      </w:r>
      <w:r w:rsidR="00261656" w:rsidRPr="00A85EF9">
        <w:rPr>
          <w:rFonts w:ascii="Times New Roman" w:hAnsi="Times New Roman" w:cs="Times New Roman"/>
          <w:sz w:val="28"/>
          <w:szCs w:val="28"/>
        </w:rPr>
        <w:t xml:space="preserve"> в</w:t>
      </w:r>
      <w:r w:rsidR="00E2789A">
        <w:rPr>
          <w:rFonts w:ascii="Times New Roman" w:hAnsi="Times New Roman" w:cs="Times New Roman"/>
          <w:sz w:val="28"/>
          <w:szCs w:val="28"/>
        </w:rPr>
        <w:t xml:space="preserve"> сети "Интернет" представляются</w:t>
      </w:r>
      <w:r w:rsidR="00261656" w:rsidRPr="00A85EF9">
        <w:rPr>
          <w:rFonts w:ascii="Times New Roman" w:hAnsi="Times New Roman" w:cs="Times New Roman"/>
          <w:sz w:val="28"/>
          <w:szCs w:val="28"/>
        </w:rPr>
        <w:t xml:space="preserve"> гражданином </w:t>
      </w:r>
      <w:r w:rsidR="00261656" w:rsidRPr="00261656">
        <w:rPr>
          <w:rFonts w:ascii="Times New Roman" w:hAnsi="Times New Roman" w:cs="Times New Roman"/>
          <w:sz w:val="28"/>
          <w:szCs w:val="28"/>
        </w:rPr>
        <w:t>лично, посредством направления по почте или в электронном виде с использованием указанной информационной системы.</w:t>
      </w:r>
    </w:p>
    <w:p w:rsidR="00261656" w:rsidRPr="00535E8A" w:rsidRDefault="00A85EF9" w:rsidP="0026165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656" w:rsidRPr="00261656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8B62C7" w:rsidRPr="00535E8A" w:rsidRDefault="002C620A" w:rsidP="008B62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5.</w:t>
      </w:r>
      <w:r w:rsidR="00640B89">
        <w:rPr>
          <w:rFonts w:ascii="Times New Roman" w:hAnsi="Times New Roman" w:cs="Times New Roman"/>
          <w:sz w:val="28"/>
          <w:szCs w:val="28"/>
        </w:rPr>
        <w:t>4</w:t>
      </w:r>
      <w:r w:rsidRPr="00535E8A">
        <w:rPr>
          <w:rFonts w:ascii="Times New Roman" w:hAnsi="Times New Roman" w:cs="Times New Roman"/>
          <w:sz w:val="28"/>
          <w:szCs w:val="28"/>
        </w:rPr>
        <w:t xml:space="preserve">. </w:t>
      </w:r>
      <w:r w:rsidR="008B62C7" w:rsidRPr="00535E8A">
        <w:rPr>
          <w:rFonts w:ascii="Times New Roman" w:hAnsi="Times New Roman" w:cs="Times New Roman"/>
          <w:sz w:val="28"/>
          <w:szCs w:val="28"/>
        </w:rPr>
        <w:t>Подавая заявление, гражданин подтверждает свое согласие на обработку персональных данных.</w:t>
      </w:r>
    </w:p>
    <w:p w:rsidR="008B62C7" w:rsidRPr="00535E8A" w:rsidRDefault="008B62C7" w:rsidP="008B62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5.5. Представленные гражданином сведения подлежат проверке. В этих целях конкурсная комиссия вправе обратиться в соответствующие органы с представлением о проверке достоверности сведений, содержащихся в поступивших документах.</w:t>
      </w:r>
    </w:p>
    <w:p w:rsidR="00C1490F" w:rsidRDefault="00C1490F" w:rsidP="008B62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20A" w:rsidRDefault="002C620A" w:rsidP="00CA6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6">
        <w:rPr>
          <w:rFonts w:ascii="Times New Roman" w:hAnsi="Times New Roman" w:cs="Times New Roman"/>
          <w:b/>
          <w:sz w:val="28"/>
          <w:szCs w:val="28"/>
        </w:rPr>
        <w:t>6. Условия и порядок проведения конкурса</w:t>
      </w:r>
    </w:p>
    <w:p w:rsidR="00640B89" w:rsidRPr="005558E6" w:rsidRDefault="00640B89" w:rsidP="00CA6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B89" w:rsidRPr="00640B89" w:rsidRDefault="00097BAE" w:rsidP="00640B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6.1</w:t>
      </w:r>
      <w:r w:rsidRPr="00640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</w:t>
      </w:r>
      <w:r w:rsidR="00640B89" w:rsidRPr="00640B89">
        <w:rPr>
          <w:rFonts w:ascii="Times New Roman" w:hAnsi="Times New Roman" w:cs="Times New Roman"/>
          <w:sz w:val="28"/>
          <w:szCs w:val="28"/>
        </w:rPr>
        <w:t xml:space="preserve"> кандидатур на должность председателя контрольно-счетного органа может быть назначено при наличии </w:t>
      </w:r>
      <w:r w:rsidR="00640B89">
        <w:rPr>
          <w:rFonts w:ascii="Times New Roman" w:hAnsi="Times New Roman" w:cs="Times New Roman"/>
          <w:sz w:val="28"/>
          <w:szCs w:val="28"/>
        </w:rPr>
        <w:t xml:space="preserve">двух предложений </w:t>
      </w:r>
      <w:r w:rsidR="00640B89" w:rsidRPr="00CB09F1">
        <w:rPr>
          <w:rFonts w:ascii="Times New Roman" w:hAnsi="Times New Roman" w:cs="Times New Roman"/>
          <w:sz w:val="28"/>
          <w:szCs w:val="28"/>
        </w:rPr>
        <w:t>о кандидатурах</w:t>
      </w:r>
      <w:r w:rsidR="00A8664C" w:rsidRPr="00CB09F1">
        <w:rPr>
          <w:rFonts w:ascii="Times New Roman" w:hAnsi="Times New Roman" w:cs="Times New Roman"/>
          <w:sz w:val="28"/>
          <w:szCs w:val="28"/>
        </w:rPr>
        <w:t xml:space="preserve"> в течении 10 (десяти)</w:t>
      </w:r>
      <w:r w:rsidRPr="00CB09F1">
        <w:rPr>
          <w:rFonts w:ascii="Times New Roman" w:hAnsi="Times New Roman" w:cs="Times New Roman"/>
          <w:sz w:val="28"/>
          <w:szCs w:val="28"/>
        </w:rPr>
        <w:t xml:space="preserve"> рабочих дней после</w:t>
      </w:r>
      <w:r w:rsidR="00A8664C" w:rsidRPr="00CB09F1">
        <w:rPr>
          <w:rFonts w:ascii="Times New Roman" w:hAnsi="Times New Roman" w:cs="Times New Roman"/>
          <w:sz w:val="28"/>
          <w:szCs w:val="28"/>
        </w:rPr>
        <w:t xml:space="preserve"> принятия документов в указанные сроки.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6.2. В случае, если к установленному сроку менее двух граждан заявили о желании участвовать в конкурсе, конкурсная комиссия принимает решение ходатайствовать перед Хуралом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 xml:space="preserve"> о продлении срока проведения конкурса.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Указанное решение в течение одного дня направляется в Хурал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>, а также гражданину (при наличии такового), изъявившему желание участвовать в конкурсе.</w:t>
      </w:r>
    </w:p>
    <w:p w:rsidR="002C620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6.3. По окончании срока предоставления документов в конкурсную комиссию конкурсной комиссией осуществляется проверка полноты представленных документов, соответствия гражданина квалификационным требованиям и отсутствия установленных ограничений, достоверности представленных документов и содержащихся в них сведений.</w:t>
      </w:r>
    </w:p>
    <w:p w:rsidR="00EA6463" w:rsidRDefault="00851E16" w:rsidP="00EA6463">
      <w:pPr>
        <w:pStyle w:val="ConsPlusNormal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EA6463">
        <w:rPr>
          <w:sz w:val="28"/>
          <w:szCs w:val="28"/>
        </w:rPr>
        <w:t>Хурал представителей Чаа-Хольского кожууна Республики Тыва, после внесения предложений о кандидатурах субъектами, направляет обращение в Счетную палату Республики Тыва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2C620A" w:rsidRPr="00535E8A" w:rsidRDefault="00851E16" w:rsidP="00EA6463">
      <w:pPr>
        <w:widowControl w:val="0"/>
        <w:autoSpaceDE w:val="0"/>
        <w:autoSpaceDN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2C620A" w:rsidRPr="00535E8A">
        <w:rPr>
          <w:rFonts w:ascii="Times New Roman" w:hAnsi="Times New Roman" w:cs="Times New Roman"/>
          <w:sz w:val="28"/>
          <w:szCs w:val="28"/>
        </w:rPr>
        <w:t>. По результатам проверки представленных документов гражданин допускается (не допускается) к участию в конкурсе.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Гражданин, представивший документы для участия в конкурсе, не допускается к участию в случае несоответствия квалификационным требованиям, указанным в </w:t>
      </w:r>
      <w:hyperlink w:anchor="P78" w:history="1">
        <w:r w:rsidRPr="00535E8A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="00C927DC">
        <w:rPr>
          <w:rFonts w:ascii="Times New Roman" w:hAnsi="Times New Roman" w:cs="Times New Roman"/>
          <w:sz w:val="28"/>
          <w:szCs w:val="28"/>
        </w:rPr>
        <w:t>.;</w:t>
      </w:r>
    </w:p>
    <w:p w:rsidR="002C620A" w:rsidRPr="00535E8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="002C620A" w:rsidRPr="00535E8A">
        <w:rPr>
          <w:rFonts w:ascii="Times New Roman" w:hAnsi="Times New Roman" w:cs="Times New Roman"/>
          <w:sz w:val="28"/>
          <w:szCs w:val="28"/>
        </w:rPr>
        <w:t>. Конкурс проводится в форме заседания конкурсной комиссии.</w:t>
      </w:r>
    </w:p>
    <w:p w:rsidR="002C620A" w:rsidRPr="00535E8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. Конкурсная комиссия дополнительно извещает каждого участника конкурса о допуске (не допуске) к участию в конкурсе, дате, времени и месте </w:t>
      </w:r>
      <w:r w:rsidR="002C620A" w:rsidRPr="00535E8A">
        <w:rPr>
          <w:rFonts w:ascii="Times New Roman" w:hAnsi="Times New Roman" w:cs="Times New Roman"/>
          <w:sz w:val="28"/>
          <w:szCs w:val="28"/>
        </w:rPr>
        <w:lastRenderedPageBreak/>
        <w:t>проведения заседания конкурсной комиссии. При неявке участника конкурса на заседание без уважительных причин решением конкурсной комиссии он может быть исключен из числа участников.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Участник конкурса обязан известить конкурсную комиссию о своей неявке на заседание (с указанием причин) не менее чем за два дня до заседания. В случае неявки участника без уважительных причин, участник исключается из состава участников конкурса.</w:t>
      </w:r>
    </w:p>
    <w:p w:rsidR="002C620A" w:rsidRPr="00535E8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="002C620A" w:rsidRPr="00535E8A">
        <w:rPr>
          <w:rFonts w:ascii="Times New Roman" w:hAnsi="Times New Roman" w:cs="Times New Roman"/>
          <w:sz w:val="28"/>
          <w:szCs w:val="28"/>
        </w:rPr>
        <w:t>. До дня заседания конкурсной комиссии каждый ее член должен ознакомиться со всеми поступившими в конкурсную комиссию документами.</w:t>
      </w:r>
    </w:p>
    <w:p w:rsidR="002C620A" w:rsidRPr="00535E8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2C620A" w:rsidRPr="00535E8A">
        <w:rPr>
          <w:rFonts w:ascii="Times New Roman" w:hAnsi="Times New Roman" w:cs="Times New Roman"/>
          <w:sz w:val="28"/>
          <w:szCs w:val="28"/>
        </w:rPr>
        <w:t>. На заседании конкурсной комиссии ее председатель (иной член конкурсной комиссии по поручению председателя конкурсной комиссии) докладывает по каждому участнику конкурса: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о представленных в конкурсную комиссию документах;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о результатах проверки достоверности сведений, содержащихся в указанных документах;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о соответствии участника конкурса квалификационным требованиям.</w:t>
      </w:r>
    </w:p>
    <w:p w:rsidR="002C620A" w:rsidRPr="00535E8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. С каждым участником конкурса проводится </w:t>
      </w:r>
      <w:r w:rsidR="00CA66D1">
        <w:rPr>
          <w:rFonts w:ascii="Times New Roman" w:hAnsi="Times New Roman" w:cs="Times New Roman"/>
          <w:sz w:val="28"/>
          <w:szCs w:val="28"/>
        </w:rPr>
        <w:t>тестирование</w:t>
      </w:r>
      <w:r w:rsidR="00E965A8">
        <w:rPr>
          <w:rFonts w:ascii="Times New Roman" w:hAnsi="Times New Roman" w:cs="Times New Roman"/>
          <w:sz w:val="28"/>
          <w:szCs w:val="28"/>
        </w:rPr>
        <w:t xml:space="preserve"> и собеседование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. Участнику конкурса предоставляется время (до </w:t>
      </w:r>
      <w:r w:rsidR="009D3F28">
        <w:rPr>
          <w:rFonts w:ascii="Times New Roman" w:hAnsi="Times New Roman" w:cs="Times New Roman"/>
          <w:sz w:val="28"/>
          <w:szCs w:val="28"/>
        </w:rPr>
        <w:t>30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 минут)</w:t>
      </w:r>
      <w:r w:rsidR="00E965A8">
        <w:rPr>
          <w:rFonts w:ascii="Times New Roman" w:hAnsi="Times New Roman" w:cs="Times New Roman"/>
          <w:sz w:val="28"/>
          <w:szCs w:val="28"/>
        </w:rPr>
        <w:t xml:space="preserve">. По итогам конкурса кандидаты, прошедшие тестирование, проходят устное собеседование </w:t>
      </w:r>
      <w:r w:rsidR="002C620A" w:rsidRPr="00535E8A">
        <w:rPr>
          <w:rFonts w:ascii="Times New Roman" w:hAnsi="Times New Roman" w:cs="Times New Roman"/>
          <w:sz w:val="28"/>
          <w:szCs w:val="28"/>
        </w:rPr>
        <w:t>(кратко</w:t>
      </w:r>
      <w:r w:rsidR="00E965A8">
        <w:rPr>
          <w:rFonts w:ascii="Times New Roman" w:hAnsi="Times New Roman" w:cs="Times New Roman"/>
          <w:sz w:val="28"/>
          <w:szCs w:val="28"/>
        </w:rPr>
        <w:t>е</w:t>
      </w:r>
      <w:r w:rsidR="00E008AD">
        <w:rPr>
          <w:rFonts w:ascii="Times New Roman" w:hAnsi="Times New Roman" w:cs="Times New Roman"/>
          <w:sz w:val="28"/>
          <w:szCs w:val="28"/>
        </w:rPr>
        <w:t xml:space="preserve"> изложения его видения работы).</w:t>
      </w:r>
    </w:p>
    <w:p w:rsidR="002C620A" w:rsidRPr="00535E8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6.11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. По окончании </w:t>
      </w:r>
      <w:r w:rsidR="00D5102A">
        <w:rPr>
          <w:rFonts w:ascii="Times New Roman" w:hAnsi="Times New Roman" w:cs="Times New Roman"/>
          <w:sz w:val="28"/>
          <w:szCs w:val="28"/>
        </w:rPr>
        <w:t>конкурса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 конкурсная комиссия приступает к обсуждению и голосованию. По результатам </w:t>
      </w:r>
      <w:r w:rsidR="00D5102A">
        <w:rPr>
          <w:rFonts w:ascii="Times New Roman" w:hAnsi="Times New Roman" w:cs="Times New Roman"/>
          <w:sz w:val="28"/>
          <w:szCs w:val="28"/>
        </w:rPr>
        <w:t>конкурса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 конкурсная комиссия принимает решение о рекомендации (отказе в рекомендации) участника</w:t>
      </w:r>
      <w:r w:rsidR="007900AC">
        <w:rPr>
          <w:rFonts w:ascii="Times New Roman" w:hAnsi="Times New Roman" w:cs="Times New Roman"/>
          <w:sz w:val="28"/>
          <w:szCs w:val="28"/>
        </w:rPr>
        <w:t xml:space="preserve"> конкурса Хуралу представителей 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 для назначения на должность председателя </w:t>
      </w:r>
      <w:r w:rsidR="00082CE7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 по каждому участнику в его отсутствие.</w:t>
      </w:r>
    </w:p>
    <w:p w:rsidR="002C620A" w:rsidRPr="00535E8A" w:rsidRDefault="006860F8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E16">
        <w:rPr>
          <w:rFonts w:ascii="Times New Roman" w:hAnsi="Times New Roman" w:cs="Times New Roman"/>
          <w:sz w:val="28"/>
          <w:szCs w:val="28"/>
        </w:rPr>
        <w:t>6.12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. При наличии не менее двух участников конкурса, рекомендованных для назначения на должность председателя </w:t>
      </w:r>
      <w:r w:rsidR="008B62C7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2C620A" w:rsidRPr="00535E8A">
        <w:rPr>
          <w:rFonts w:ascii="Times New Roman" w:hAnsi="Times New Roman" w:cs="Times New Roman"/>
          <w:sz w:val="28"/>
          <w:szCs w:val="28"/>
        </w:rPr>
        <w:t>, решение конкурсной комиссии с указанием фам</w:t>
      </w:r>
      <w:r w:rsidR="005558E6">
        <w:rPr>
          <w:rFonts w:ascii="Times New Roman" w:hAnsi="Times New Roman" w:cs="Times New Roman"/>
          <w:sz w:val="28"/>
          <w:szCs w:val="28"/>
        </w:rPr>
        <w:t>илий рекомендованных кандидатур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 в течение одного дня направляется в Хурал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 с приложением документов, представленных участниками конкурса.</w:t>
      </w:r>
    </w:p>
    <w:p w:rsidR="002C620A" w:rsidRPr="00535E8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6.13</w:t>
      </w:r>
      <w:r w:rsidR="002C620A" w:rsidRPr="00535E8A">
        <w:rPr>
          <w:rFonts w:ascii="Times New Roman" w:hAnsi="Times New Roman" w:cs="Times New Roman"/>
          <w:sz w:val="28"/>
          <w:szCs w:val="28"/>
        </w:rPr>
        <w:t>. Каждому участнику конкурса письменно сообщается о результатах конкурса в течение трех рабочих дней со дня его проведения.</w:t>
      </w:r>
    </w:p>
    <w:p w:rsidR="002C620A" w:rsidRDefault="00851E16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</w:t>
      </w:r>
      <w:r w:rsidR="002C620A" w:rsidRPr="00535E8A">
        <w:rPr>
          <w:rFonts w:ascii="Times New Roman" w:hAnsi="Times New Roman" w:cs="Times New Roman"/>
          <w:sz w:val="28"/>
          <w:szCs w:val="28"/>
        </w:rPr>
        <w:t xml:space="preserve">. Участник конкурса, не рекомендованный для назначения на должность председателя </w:t>
      </w:r>
      <w:r w:rsidR="00621625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2C620A" w:rsidRPr="00535E8A">
        <w:rPr>
          <w:rFonts w:ascii="Times New Roman" w:hAnsi="Times New Roman" w:cs="Times New Roman"/>
          <w:sz w:val="28"/>
          <w:szCs w:val="28"/>
        </w:rPr>
        <w:t>, вправе обжаловать это решение в судебном порядке.</w:t>
      </w:r>
    </w:p>
    <w:p w:rsidR="008B62C7" w:rsidRPr="00535E8A" w:rsidRDefault="008B62C7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D53" w:rsidRPr="005558E6" w:rsidRDefault="002C620A" w:rsidP="00541D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8E6">
        <w:rPr>
          <w:rFonts w:ascii="Times New Roman" w:hAnsi="Times New Roman" w:cs="Times New Roman"/>
          <w:b/>
          <w:sz w:val="28"/>
          <w:szCs w:val="28"/>
        </w:rPr>
        <w:t xml:space="preserve">7. Порядок назначения кандидата на должность </w:t>
      </w:r>
      <w:r w:rsidRPr="00555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председателя</w:t>
      </w:r>
    </w:p>
    <w:p w:rsidR="002C620A" w:rsidRPr="005558E6" w:rsidRDefault="002C620A" w:rsidP="00541D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контрольно-счетного органа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7.1. Хурал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 w:rsidRPr="00535E8A">
        <w:rPr>
          <w:rFonts w:ascii="Times New Roman" w:hAnsi="Times New Roman" w:cs="Times New Roman"/>
          <w:sz w:val="28"/>
          <w:szCs w:val="28"/>
        </w:rPr>
        <w:t xml:space="preserve"> рассматривает вопрос о назначении кандидата на должность </w:t>
      </w:r>
      <w:r w:rsidRPr="00535E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</w:t>
      </w:r>
      <w:r w:rsidR="00CD32E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ателя контрольно-счетного органа на</w:t>
      </w:r>
      <w:r w:rsidRPr="00535E8A">
        <w:rPr>
          <w:rFonts w:ascii="Times New Roman" w:hAnsi="Times New Roman" w:cs="Times New Roman"/>
          <w:sz w:val="28"/>
          <w:szCs w:val="28"/>
        </w:rPr>
        <w:t xml:space="preserve"> своем заседании не позднее </w:t>
      </w:r>
      <w:r w:rsidR="005558E6">
        <w:rPr>
          <w:rFonts w:ascii="Times New Roman" w:hAnsi="Times New Roman" w:cs="Times New Roman"/>
          <w:sz w:val="28"/>
          <w:szCs w:val="28"/>
        </w:rPr>
        <w:t>10</w:t>
      </w:r>
      <w:r w:rsidRPr="00535E8A">
        <w:rPr>
          <w:rFonts w:ascii="Times New Roman" w:hAnsi="Times New Roman" w:cs="Times New Roman"/>
          <w:sz w:val="28"/>
          <w:szCs w:val="28"/>
        </w:rPr>
        <w:t xml:space="preserve"> дней со дня поступления решения конкурсной комиссии о результатах конкурса в Хурал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>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7.2. На заседании сессии Хурала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 xml:space="preserve"> вправе присутствовать кандидаты и члены конкурсной комиссии.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7.3. С докладом о принятом решении конкурсной комиссии выступает председатель конкурсной комиссии.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7.4. По вопросу назначения на должность </w:t>
      </w:r>
      <w:r w:rsidRPr="00535E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контрольно-счетного органа</w:t>
      </w:r>
      <w:r w:rsidR="00804417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804417" w:rsidRPr="00CB042B">
        <w:rPr>
          <w:rFonts w:ascii="Times New Roman" w:hAnsi="Times New Roman" w:cs="Times New Roman"/>
          <w:sz w:val="28"/>
          <w:szCs w:val="28"/>
        </w:rPr>
        <w:t>от</w:t>
      </w:r>
      <w:r w:rsidRPr="00CB042B">
        <w:rPr>
          <w:rFonts w:ascii="Times New Roman" w:hAnsi="Times New Roman" w:cs="Times New Roman"/>
          <w:sz w:val="28"/>
          <w:szCs w:val="28"/>
        </w:rPr>
        <w:t>крытое</w:t>
      </w:r>
      <w:r w:rsidRPr="00535E8A">
        <w:rPr>
          <w:rFonts w:ascii="Times New Roman" w:hAnsi="Times New Roman" w:cs="Times New Roman"/>
          <w:sz w:val="28"/>
          <w:szCs w:val="28"/>
        </w:rPr>
        <w:t xml:space="preserve"> голосование в порядке, установленном Регламентом </w:t>
      </w:r>
      <w:r w:rsidRPr="00535E8A">
        <w:rPr>
          <w:rFonts w:ascii="Times New Roman" w:hAnsi="Times New Roman" w:cs="Times New Roman"/>
          <w:sz w:val="28"/>
          <w:szCs w:val="28"/>
        </w:rPr>
        <w:lastRenderedPageBreak/>
        <w:t xml:space="preserve">Хурала представителей </w:t>
      </w:r>
      <w:r w:rsidR="007900AC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1" w:history="1">
        <w:r w:rsidRPr="00535E8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535E8A">
        <w:rPr>
          <w:rFonts w:ascii="Times New Roman" w:hAnsi="Times New Roman" w:cs="Times New Roman"/>
          <w:sz w:val="28"/>
          <w:szCs w:val="28"/>
        </w:rPr>
        <w:t xml:space="preserve"> </w:t>
      </w:r>
      <w:r w:rsidR="00987E50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>.</w:t>
      </w:r>
    </w:p>
    <w:p w:rsidR="00C40158" w:rsidRPr="00C40158" w:rsidRDefault="008B62C7" w:rsidP="00C401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40158">
        <w:rPr>
          <w:rFonts w:ascii="Times New Roman" w:hAnsi="Times New Roman" w:cs="Times New Roman"/>
          <w:sz w:val="28"/>
          <w:szCs w:val="28"/>
        </w:rPr>
        <w:t>.</w:t>
      </w:r>
      <w:r w:rsidR="00373F6E">
        <w:rPr>
          <w:rFonts w:ascii="Times New Roman" w:hAnsi="Times New Roman" w:cs="Times New Roman"/>
          <w:sz w:val="28"/>
          <w:szCs w:val="28"/>
        </w:rPr>
        <w:t>5</w:t>
      </w:r>
      <w:r w:rsidR="00C40158" w:rsidRPr="00C40158">
        <w:rPr>
          <w:rFonts w:ascii="Times New Roman" w:hAnsi="Times New Roman" w:cs="Times New Roman"/>
          <w:sz w:val="28"/>
          <w:szCs w:val="28"/>
        </w:rPr>
        <w:t xml:space="preserve">. На заседании </w:t>
      </w:r>
      <w:r w:rsidR="001579EF">
        <w:rPr>
          <w:rFonts w:ascii="Times New Roman" w:hAnsi="Times New Roman" w:cs="Times New Roman"/>
          <w:sz w:val="28"/>
          <w:szCs w:val="28"/>
        </w:rPr>
        <w:t>п</w:t>
      </w:r>
      <w:r w:rsidR="00C40158" w:rsidRPr="00C40158">
        <w:rPr>
          <w:rFonts w:ascii="Times New Roman" w:hAnsi="Times New Roman" w:cs="Times New Roman"/>
          <w:sz w:val="28"/>
          <w:szCs w:val="28"/>
        </w:rPr>
        <w:t>редставительного органа муниципального района депутаты вправе задавать вопросы кандидату, высказывать мнение по кандидатуре, выступать за или против нее.</w:t>
      </w:r>
    </w:p>
    <w:p w:rsidR="003A11D9" w:rsidRPr="003A11D9" w:rsidRDefault="00373F6E" w:rsidP="003A11D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="00C40158">
        <w:rPr>
          <w:rFonts w:ascii="Times New Roman" w:hAnsi="Times New Roman" w:cs="Times New Roman"/>
          <w:sz w:val="28"/>
          <w:szCs w:val="28"/>
        </w:rPr>
        <w:t>.</w:t>
      </w:r>
      <w:r w:rsidR="00C40158" w:rsidRPr="00C40158">
        <w:rPr>
          <w:rFonts w:ascii="Times New Roman" w:hAnsi="Times New Roman" w:cs="Times New Roman"/>
          <w:sz w:val="28"/>
          <w:szCs w:val="28"/>
        </w:rPr>
        <w:t xml:space="preserve"> </w:t>
      </w:r>
      <w:r w:rsidR="00454855">
        <w:rPr>
          <w:rFonts w:ascii="Times New Roman" w:hAnsi="Times New Roman" w:cs="Times New Roman"/>
          <w:sz w:val="28"/>
          <w:szCs w:val="28"/>
        </w:rPr>
        <w:t>Н</w:t>
      </w:r>
      <w:r w:rsidR="00113CED">
        <w:rPr>
          <w:rFonts w:ascii="Times New Roman" w:hAnsi="Times New Roman" w:cs="Times New Roman"/>
          <w:sz w:val="28"/>
          <w:szCs w:val="28"/>
        </w:rPr>
        <w:t>азначенным на должность председателя контрольно-счетного органа считается кандидат, за которого подано большинство</w:t>
      </w:r>
      <w:r w:rsidR="003A11D9" w:rsidRPr="003A11D9">
        <w:rPr>
          <w:rFonts w:ascii="Times New Roman" w:hAnsi="Times New Roman" w:cs="Times New Roman"/>
          <w:sz w:val="28"/>
          <w:szCs w:val="28"/>
        </w:rPr>
        <w:t xml:space="preserve"> голосов от общего числа присутствующих депутатов представительного органа муниципального района. При равенстве голосов, поданных «за» и «против» кандидата, голос Главы  - </w:t>
      </w:r>
      <w:r w:rsidR="008B62C7">
        <w:rPr>
          <w:rFonts w:ascii="Times New Roman" w:hAnsi="Times New Roman" w:cs="Times New Roman"/>
          <w:sz w:val="28"/>
          <w:szCs w:val="28"/>
        </w:rPr>
        <w:t>П</w:t>
      </w:r>
      <w:r w:rsidR="003A11D9" w:rsidRPr="003A11D9">
        <w:rPr>
          <w:rFonts w:ascii="Times New Roman" w:hAnsi="Times New Roman" w:cs="Times New Roman"/>
          <w:sz w:val="28"/>
          <w:szCs w:val="28"/>
        </w:rPr>
        <w:t>редседателя представительного органа муниципального района является решающим.</w:t>
      </w:r>
    </w:p>
    <w:p w:rsidR="00C40158" w:rsidRPr="00C40158" w:rsidRDefault="00373F6E" w:rsidP="00C401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="00C40158" w:rsidRPr="00C40158">
        <w:rPr>
          <w:rFonts w:ascii="Times New Roman" w:hAnsi="Times New Roman" w:cs="Times New Roman"/>
          <w:sz w:val="28"/>
          <w:szCs w:val="28"/>
        </w:rPr>
        <w:t xml:space="preserve">. </w:t>
      </w:r>
      <w:r w:rsidR="003A11D9" w:rsidRPr="003A11D9">
        <w:rPr>
          <w:rFonts w:ascii="Times New Roman" w:hAnsi="Times New Roman" w:cs="Times New Roman"/>
          <w:sz w:val="28"/>
          <w:szCs w:val="28"/>
        </w:rPr>
        <w:t>Голосование проводится по каждой кандидатуре отдельно. Если ни один из кандидатов не наберет нужное количество голосов, проводится повторное голосование по двум кандидатам, набравшим наибольшее количество голосов. При этом рассмотрение одной и той же кандидатуры более двух раз не допускается.</w:t>
      </w:r>
    </w:p>
    <w:p w:rsidR="00C40158" w:rsidRPr="00C40158" w:rsidRDefault="00373F6E" w:rsidP="00C401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</w:t>
      </w:r>
      <w:r w:rsidR="008B62C7">
        <w:rPr>
          <w:rFonts w:ascii="Times New Roman" w:hAnsi="Times New Roman" w:cs="Times New Roman"/>
          <w:sz w:val="28"/>
          <w:szCs w:val="28"/>
        </w:rPr>
        <w:t>.</w:t>
      </w:r>
      <w:r w:rsidR="00C40158" w:rsidRPr="00C40158">
        <w:rPr>
          <w:rFonts w:ascii="Times New Roman" w:hAnsi="Times New Roman" w:cs="Times New Roman"/>
          <w:sz w:val="28"/>
          <w:szCs w:val="28"/>
        </w:rPr>
        <w:t xml:space="preserve"> </w:t>
      </w:r>
      <w:r w:rsidR="00113CED">
        <w:rPr>
          <w:rFonts w:ascii="Times New Roman" w:hAnsi="Times New Roman" w:cs="Times New Roman"/>
          <w:sz w:val="28"/>
          <w:szCs w:val="28"/>
        </w:rPr>
        <w:t>Решен</w:t>
      </w:r>
      <w:r w:rsidR="00987E50">
        <w:rPr>
          <w:rFonts w:ascii="Times New Roman" w:hAnsi="Times New Roman" w:cs="Times New Roman"/>
          <w:sz w:val="28"/>
          <w:szCs w:val="28"/>
        </w:rPr>
        <w:t>ие Хурала представителей Чаа-Холь</w:t>
      </w:r>
      <w:r w:rsidR="00113CED">
        <w:rPr>
          <w:rFonts w:ascii="Times New Roman" w:hAnsi="Times New Roman" w:cs="Times New Roman"/>
          <w:sz w:val="28"/>
          <w:szCs w:val="28"/>
        </w:rPr>
        <w:t>ского кожууна о назначении председателя контрольно-счетного органа вступает в силу с момента его принятия и подлежит официальному опубликованию (обнародованию).</w:t>
      </w:r>
    </w:p>
    <w:p w:rsidR="002C620A" w:rsidRDefault="002C620A" w:rsidP="00C401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20A" w:rsidRPr="005558E6" w:rsidRDefault="002C620A" w:rsidP="008A1C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6">
        <w:rPr>
          <w:rFonts w:ascii="Times New Roman" w:hAnsi="Times New Roman" w:cs="Times New Roman"/>
          <w:b/>
          <w:sz w:val="28"/>
          <w:szCs w:val="28"/>
        </w:rPr>
        <w:t>8. Заключительные положения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 xml:space="preserve">8.1. Документы участников конкурса возвращаются им по письменному заявлению в течение </w:t>
      </w:r>
      <w:r w:rsidR="00335677">
        <w:rPr>
          <w:rFonts w:ascii="Times New Roman" w:hAnsi="Times New Roman" w:cs="Times New Roman"/>
          <w:sz w:val="28"/>
          <w:szCs w:val="28"/>
        </w:rPr>
        <w:t>3-</w:t>
      </w:r>
      <w:r w:rsidRPr="00535E8A">
        <w:rPr>
          <w:rFonts w:ascii="Times New Roman" w:hAnsi="Times New Roman" w:cs="Times New Roman"/>
          <w:sz w:val="28"/>
          <w:szCs w:val="28"/>
        </w:rPr>
        <w:t>х дней со дня завершения конкурса. До истечения этого срока документы находятся на хранении в</w:t>
      </w:r>
      <w:r w:rsidR="001A296A">
        <w:rPr>
          <w:rFonts w:ascii="Times New Roman" w:hAnsi="Times New Roman" w:cs="Times New Roman"/>
          <w:sz w:val="28"/>
          <w:szCs w:val="28"/>
        </w:rPr>
        <w:t xml:space="preserve"> Хурале представителей </w:t>
      </w:r>
      <w:r w:rsidR="00987E50">
        <w:rPr>
          <w:rFonts w:ascii="Times New Roman" w:hAnsi="Times New Roman" w:cs="Times New Roman"/>
          <w:sz w:val="28"/>
          <w:szCs w:val="28"/>
        </w:rPr>
        <w:t>Чаа-Холь</w:t>
      </w:r>
      <w:r w:rsidR="00D32607">
        <w:rPr>
          <w:rFonts w:ascii="Times New Roman" w:hAnsi="Times New Roman" w:cs="Times New Roman"/>
          <w:sz w:val="28"/>
          <w:szCs w:val="28"/>
        </w:rPr>
        <w:t>ского кожууна</w:t>
      </w:r>
      <w:r w:rsidRPr="00535E8A">
        <w:rPr>
          <w:rFonts w:ascii="Times New Roman" w:hAnsi="Times New Roman" w:cs="Times New Roman"/>
          <w:sz w:val="28"/>
          <w:szCs w:val="28"/>
        </w:rPr>
        <w:t>, после чего подлежат уничтожению.</w:t>
      </w:r>
    </w:p>
    <w:p w:rsidR="002C620A" w:rsidRPr="00535E8A" w:rsidRDefault="002C620A" w:rsidP="00535E8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8A">
        <w:rPr>
          <w:rFonts w:ascii="Times New Roman" w:hAnsi="Times New Roman" w:cs="Times New Roman"/>
          <w:sz w:val="28"/>
          <w:szCs w:val="28"/>
        </w:rPr>
        <w:t>8.2. Расходы по участию в конкурсе (проезд к месту проведения конкурса и обратно, наем жилого помещения, проживание, пользование услугами и средствами связи всех видов и т.п.) участники конкурса производят за счет собственных средств.</w:t>
      </w:r>
    </w:p>
    <w:p w:rsidR="0000674D" w:rsidRDefault="002C620A" w:rsidP="002504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5E8A">
        <w:rPr>
          <w:rFonts w:ascii="Times New Roman" w:hAnsi="Times New Roman" w:cs="Times New Roman"/>
          <w:sz w:val="28"/>
          <w:szCs w:val="28"/>
        </w:rPr>
        <w:t>8.3. Споры, связанные с провед</w:t>
      </w:r>
      <w:r w:rsidR="005E6ED3">
        <w:rPr>
          <w:rFonts w:ascii="Times New Roman" w:hAnsi="Times New Roman" w:cs="Times New Roman"/>
          <w:sz w:val="28"/>
          <w:szCs w:val="28"/>
        </w:rPr>
        <w:t xml:space="preserve">ением конкурса, рассматриваются </w:t>
      </w:r>
      <w:r w:rsidRPr="00535E8A">
        <w:rPr>
          <w:rFonts w:ascii="Times New Roman" w:hAnsi="Times New Roman" w:cs="Times New Roman"/>
          <w:sz w:val="28"/>
          <w:szCs w:val="28"/>
        </w:rPr>
        <w:t>в судебном порядке.</w:t>
      </w:r>
      <w:r w:rsidR="001A29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2559AA" w:rsidRPr="00535E8A" w:rsidRDefault="002559AA" w:rsidP="002504A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____________________________________________________________________</w:t>
      </w:r>
    </w:p>
    <w:sectPr w:rsidR="002559AA" w:rsidRPr="00535E8A" w:rsidSect="005558E6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703CD"/>
    <w:multiLevelType w:val="multilevel"/>
    <w:tmpl w:val="EF08A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1181B"/>
    <w:multiLevelType w:val="hybridMultilevel"/>
    <w:tmpl w:val="C34CC574"/>
    <w:lvl w:ilvl="0" w:tplc="A120BA5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770CF"/>
    <w:multiLevelType w:val="hybridMultilevel"/>
    <w:tmpl w:val="75722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F0609"/>
    <w:multiLevelType w:val="hybridMultilevel"/>
    <w:tmpl w:val="47F60B2A"/>
    <w:lvl w:ilvl="0" w:tplc="45EE45C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2796B"/>
    <w:multiLevelType w:val="hybridMultilevel"/>
    <w:tmpl w:val="85E67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E783A"/>
    <w:multiLevelType w:val="hybridMultilevel"/>
    <w:tmpl w:val="250ED7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B2D49"/>
    <w:multiLevelType w:val="hybridMultilevel"/>
    <w:tmpl w:val="C018123E"/>
    <w:lvl w:ilvl="0" w:tplc="3F1A2C5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335900"/>
    <w:multiLevelType w:val="hybridMultilevel"/>
    <w:tmpl w:val="D8D2A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24112"/>
    <w:multiLevelType w:val="hybridMultilevel"/>
    <w:tmpl w:val="43069B30"/>
    <w:lvl w:ilvl="0" w:tplc="2FA06468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EC"/>
    <w:rsid w:val="0000674D"/>
    <w:rsid w:val="00053154"/>
    <w:rsid w:val="00082CE7"/>
    <w:rsid w:val="00097BAE"/>
    <w:rsid w:val="00113CED"/>
    <w:rsid w:val="00130D0B"/>
    <w:rsid w:val="001579EF"/>
    <w:rsid w:val="00165D14"/>
    <w:rsid w:val="001955DC"/>
    <w:rsid w:val="00195C9C"/>
    <w:rsid w:val="001A296A"/>
    <w:rsid w:val="0020728E"/>
    <w:rsid w:val="002269F9"/>
    <w:rsid w:val="002504A7"/>
    <w:rsid w:val="002559AA"/>
    <w:rsid w:val="00257DD9"/>
    <w:rsid w:val="00261656"/>
    <w:rsid w:val="00270077"/>
    <w:rsid w:val="00274372"/>
    <w:rsid w:val="00295E73"/>
    <w:rsid w:val="002A6DCB"/>
    <w:rsid w:val="002C620A"/>
    <w:rsid w:val="002D3CF5"/>
    <w:rsid w:val="002F41BA"/>
    <w:rsid w:val="003013EC"/>
    <w:rsid w:val="00335677"/>
    <w:rsid w:val="00373F6E"/>
    <w:rsid w:val="003873D8"/>
    <w:rsid w:val="00387C67"/>
    <w:rsid w:val="003A11D9"/>
    <w:rsid w:val="00454855"/>
    <w:rsid w:val="00520398"/>
    <w:rsid w:val="00535E8A"/>
    <w:rsid w:val="00541D53"/>
    <w:rsid w:val="005558E6"/>
    <w:rsid w:val="005C7550"/>
    <w:rsid w:val="005E6ED3"/>
    <w:rsid w:val="005F07A3"/>
    <w:rsid w:val="00621625"/>
    <w:rsid w:val="00640B89"/>
    <w:rsid w:val="00644BFD"/>
    <w:rsid w:val="00683131"/>
    <w:rsid w:val="006860F8"/>
    <w:rsid w:val="00686376"/>
    <w:rsid w:val="007837D0"/>
    <w:rsid w:val="007900AC"/>
    <w:rsid w:val="007A377B"/>
    <w:rsid w:val="007D129B"/>
    <w:rsid w:val="007F244B"/>
    <w:rsid w:val="00804417"/>
    <w:rsid w:val="00823BF9"/>
    <w:rsid w:val="00842AC4"/>
    <w:rsid w:val="00851E16"/>
    <w:rsid w:val="0086451F"/>
    <w:rsid w:val="008A1CEE"/>
    <w:rsid w:val="008B4548"/>
    <w:rsid w:val="008B62C7"/>
    <w:rsid w:val="008D75E0"/>
    <w:rsid w:val="008E2B84"/>
    <w:rsid w:val="0091687F"/>
    <w:rsid w:val="00920A1E"/>
    <w:rsid w:val="009279CD"/>
    <w:rsid w:val="00965EB8"/>
    <w:rsid w:val="0098024C"/>
    <w:rsid w:val="00987E50"/>
    <w:rsid w:val="009D3F28"/>
    <w:rsid w:val="009E53EA"/>
    <w:rsid w:val="00A02DAB"/>
    <w:rsid w:val="00A07796"/>
    <w:rsid w:val="00A4094D"/>
    <w:rsid w:val="00A83CC8"/>
    <w:rsid w:val="00A85EF9"/>
    <w:rsid w:val="00A8664C"/>
    <w:rsid w:val="00A90DC2"/>
    <w:rsid w:val="00AD340B"/>
    <w:rsid w:val="00B25D6C"/>
    <w:rsid w:val="00B34811"/>
    <w:rsid w:val="00B87C4F"/>
    <w:rsid w:val="00BB4A4B"/>
    <w:rsid w:val="00BB6889"/>
    <w:rsid w:val="00BD0287"/>
    <w:rsid w:val="00BD5A5C"/>
    <w:rsid w:val="00BE4F40"/>
    <w:rsid w:val="00C0126A"/>
    <w:rsid w:val="00C04808"/>
    <w:rsid w:val="00C13F26"/>
    <w:rsid w:val="00C1490F"/>
    <w:rsid w:val="00C222A3"/>
    <w:rsid w:val="00C40158"/>
    <w:rsid w:val="00C927DC"/>
    <w:rsid w:val="00CA3C67"/>
    <w:rsid w:val="00CA66D1"/>
    <w:rsid w:val="00CB042B"/>
    <w:rsid w:val="00CB09F1"/>
    <w:rsid w:val="00CD32E4"/>
    <w:rsid w:val="00CF62D6"/>
    <w:rsid w:val="00D01169"/>
    <w:rsid w:val="00D0279E"/>
    <w:rsid w:val="00D32607"/>
    <w:rsid w:val="00D36B00"/>
    <w:rsid w:val="00D5102A"/>
    <w:rsid w:val="00DB659B"/>
    <w:rsid w:val="00E008AD"/>
    <w:rsid w:val="00E2789A"/>
    <w:rsid w:val="00E37F94"/>
    <w:rsid w:val="00E52012"/>
    <w:rsid w:val="00E965A8"/>
    <w:rsid w:val="00EA6463"/>
    <w:rsid w:val="00EB01AD"/>
    <w:rsid w:val="00EC7AF6"/>
    <w:rsid w:val="00F14F4B"/>
    <w:rsid w:val="00F61AB4"/>
    <w:rsid w:val="00FA566F"/>
    <w:rsid w:val="00FA68C0"/>
    <w:rsid w:val="00FD07E7"/>
    <w:rsid w:val="00FD2440"/>
    <w:rsid w:val="00FD2A16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DB816-9628-46D6-9A42-5DCB7570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2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0A"/>
    <w:pPr>
      <w:ind w:left="720"/>
      <w:contextualSpacing/>
    </w:pPr>
  </w:style>
  <w:style w:type="paragraph" w:styleId="a4">
    <w:name w:val="No Spacing"/>
    <w:uiPriority w:val="1"/>
    <w:qFormat/>
    <w:rsid w:val="002C620A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2F41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2F41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???????"/>
    <w:rsid w:val="002F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2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27D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640B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FE385DBACEE50A9F241992A7EAA7C74A438F64FB167C737E4BBCA3A2w1n4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FE385DBACEE50A9F24079FB186F9CB4D41D569F81575252514E7FEF51D7ECE561BDED88507A56F6871D1wCnE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7D1B5A501C707CCE96355F4CBD9655D514D4BA97416ADCCB724AFD2F82194iA74H" TargetMode="External"/><Relationship Id="rId11" Type="http://schemas.openxmlformats.org/officeDocument/2006/relationships/hyperlink" Target="consultantplus://offline/ref=8AFE385DBACEE50A9F24079FB186F9CB4D41D569F81575252514E7FEF51D7ECEw5n6D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3D1B9635139EB921BF7035BB20E3EBB59E4DE52F15AA06D9A7512543B765E683BFB370F36741C923E813E24D3A42BD7FB76ADFA7593Ew3u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11972B898A87B6A60409D5F6B0FF81B922F266F106D3DD1738F59A49BCEFB9CBDF1B3330753F1949C2CF3B677AE48A4C90FE087D9E4FABD8t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ХУРАЛ</cp:lastModifiedBy>
  <cp:revision>26</cp:revision>
  <cp:lastPrinted>2022-09-26T01:57:00Z</cp:lastPrinted>
  <dcterms:created xsi:type="dcterms:W3CDTF">2022-06-02T03:59:00Z</dcterms:created>
  <dcterms:modified xsi:type="dcterms:W3CDTF">2023-01-13T04:23:00Z</dcterms:modified>
</cp:coreProperties>
</file>